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2E" w:rsidRDefault="006C4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157095" cy="1537970"/>
            <wp:effectExtent l="0" t="0" r="6985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53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82E" w:rsidRDefault="006C4946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44"/>
          <w:szCs w:val="44"/>
        </w:rPr>
        <w:t>I. Balatonszárszó Kupa Sakkverseny</w:t>
      </w:r>
    </w:p>
    <w:p w:rsidR="0045682E" w:rsidRDefault="006C4946">
      <w:pPr>
        <w:spacing w:after="0"/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A 10 Város a Magyar Gyermek Sakkozásért Program</w:t>
      </w:r>
    </w:p>
    <w:p w:rsidR="0045682E" w:rsidRDefault="006C4946">
      <w:pP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Felnőtt és ifjúsági rapid sakk versenysorozat</w:t>
      </w:r>
    </w:p>
    <w:p w:rsidR="0045682E" w:rsidRDefault="006C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keretében 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Somogy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hu-HU"/>
        </w:rPr>
        <w:t>Várm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egyei Sakkszövetség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16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állomásos versenysorozatot indított. </w:t>
      </w:r>
    </w:p>
    <w:p w:rsidR="0045682E" w:rsidRDefault="00456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82E" w:rsidRDefault="006C4946">
      <w:pPr>
        <w:spacing w:after="0" w:line="240" w:lineRule="auto"/>
        <w:rPr>
          <w:rStyle w:val="Hiperhivatkozs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A versenysorozat honlapja: </w:t>
      </w:r>
      <w:hyperlink r:id="rId7" w:history="1">
        <w:r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https://hurrasakk.hu/index.html</w:t>
        </w:r>
      </w:hyperlink>
    </w:p>
    <w:p w:rsidR="0045682E" w:rsidRDefault="0045682E">
      <w:pPr>
        <w:spacing w:after="0" w:line="240" w:lineRule="auto"/>
        <w:rPr>
          <w:rStyle w:val="Hiperhivatkozs"/>
          <w:rFonts w:ascii="Times New Roman" w:hAnsi="Times New Roman" w:cs="Times New Roman"/>
          <w:b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>A versenysorozat célja: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sakk tömegsport népszerűsítése,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Helyi szintű utánpótlás, tehetségkutatás,</w:t>
      </w:r>
    </w:p>
    <w:p w:rsidR="0045682E" w:rsidRDefault="006C49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Rendszeres versenyzési lehetőség biztosítása az amatőr sakkozók számára.</w:t>
      </w:r>
    </w:p>
    <w:p w:rsidR="0045682E" w:rsidRDefault="0045682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A 2025/26-os tanév Somogy vármegyei versenysorozat 3. állomása: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10000"/>
          <w:sz w:val="40"/>
          <w:szCs w:val="40"/>
        </w:rPr>
        <w:t>BALATONSZÁRSZÓ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20"/>
          <w:szCs w:val="20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C10000"/>
          <w:sz w:val="40"/>
          <w:szCs w:val="40"/>
        </w:rPr>
        <w:t>2026. február 8. (vasárnap)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20"/>
          <w:szCs w:val="20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>Helyszín: SDG Református Konferencia Központ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1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>Balatonszárszó, Csárda utca 41.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0"/>
          <w:szCs w:val="20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Regisztráció: 8.00 - 8.45 (Előzetes e-mailes nevezés határideje: 2026. január 31.)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Megnyitó: 8.45 - 8.55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682E" w:rsidRDefault="006C494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Az 1. forduló kezdési időpontja: 9.00 óra, majd folyamatosan zajlanak egymást követően a fordulók</w:t>
      </w:r>
    </w:p>
    <w:p w:rsidR="0045682E" w:rsidRDefault="0045682E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682E" w:rsidRDefault="006C494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Ebéd: 12:30-13:30</w:t>
      </w:r>
    </w:p>
    <w:p w:rsidR="0045682E" w:rsidRDefault="006C494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 versenyen résztvevő 18 év alatti játékosok számára a szervezők ebédet biztosítanak az SDG Konferencia Központ éttermében.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felnőtt sakkozók és kísérők részére is van lehetőség ebédre, 3.500,-Ft-os áron lehet rendelni január 31-ig az </w:t>
      </w:r>
      <w:hyperlink r:id="rId8" w:history="1">
        <w:r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ildikozadeczki@gmail.com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címen.</w:t>
      </w:r>
    </w:p>
    <w:p w:rsidR="0045682E" w:rsidRDefault="0045682E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5682E" w:rsidRDefault="006C4946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Eredményhirdetés várható időpontja: 13:30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Nevezés: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Trombitásné Zádeczki Ildikónál az</w:t>
      </w: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 </w:t>
      </w:r>
      <w:hyperlink r:id="rId9" w:history="1">
        <w:r>
          <w:rPr>
            <w:rStyle w:val="Hiperhivatkozs"/>
            <w:rFonts w:ascii="Times New Roman" w:hAnsi="Times New Roman" w:cs="Times New Roman"/>
            <w:b/>
            <w:bCs/>
            <w:sz w:val="28"/>
            <w:szCs w:val="28"/>
          </w:rPr>
          <w:t>ildikozadeczki@gmail.com</w:t>
        </w:r>
      </w:hyperlink>
      <w:r>
        <w:rPr>
          <w:rStyle w:val="Hiperhivatkozs"/>
          <w:rFonts w:ascii="Times New Roman" w:hAnsi="Times New Roman" w:cs="Times New Roman"/>
          <w:b/>
          <w:bCs/>
          <w:sz w:val="28"/>
          <w:szCs w:val="28"/>
          <w:u w:val="none"/>
        </w:rPr>
        <w:t xml:space="preserve"> </w:t>
      </w:r>
      <w:r>
        <w:rPr>
          <w:rStyle w:val="Hiperhivatkozs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</w:rPr>
        <w:t>címen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 nevezéshez szükséges adatok: név, pontos születési idő, iskola vagy sakk klub neve.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Nevezési határidő: 2026. január 31.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Nevezési díj: 3000.-Ft/fő, Balatonszárszói lakosoknak, az ott tanuló diákoknak, óvodásoknak nem kell fizetni nevezési díjat.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lastRenderedPageBreak/>
        <w:t>Versenycsoportok</w:t>
      </w: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HURRÁ értékszámos besorolással. A versenyen való részvételhez versenyengedély nem szükséges. Felversenyzés lehetséges, ezt kérjük a nevezéskor jelezni.</w:t>
      </w:r>
    </w:p>
    <w:p w:rsidR="0045682E" w:rsidRDefault="0045682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</w:p>
    <w:p w:rsidR="0045682E" w:rsidRDefault="006C49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A csoport: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bárki indulhat, aki a versenykiírás feltételeit elfogadja</w:t>
      </w:r>
    </w:p>
    <w:p w:rsidR="0045682E" w:rsidRDefault="006C49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B csoport: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1001 – 1500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HuRRa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pontosok,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  <w:t>15 éves kor felett</w:t>
      </w:r>
    </w:p>
    <w:p w:rsidR="0045682E" w:rsidRDefault="006C49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C csoport: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ab/>
      </w:r>
      <w:r w:rsidR="00CB70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01 – 1000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pontig,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  <w:t>10-15 éves korig</w:t>
      </w:r>
    </w:p>
    <w:p w:rsidR="0045682E" w:rsidRDefault="006C49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  <w:t>D csoport: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ab/>
      </w:r>
      <w:r w:rsidR="00CB706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hu-HU"/>
        </w:rPr>
        <w:t>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HuRRa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pontig,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10 éves korig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32"/>
          <w:szCs w:val="32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Kezdő </w:t>
      </w:r>
      <w:proofErr w:type="spellStart"/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HuRRa</w:t>
      </w:r>
      <w:proofErr w:type="spellEnd"/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 értékszám:</w:t>
      </w:r>
    </w:p>
    <w:p w:rsidR="0045682E" w:rsidRDefault="006C4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FIDE-rapid, FIDE standard, életkor x 50 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1300)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A versenysorozat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a) jelentős sakkhagyományokkal rendelkező településeken indul útjára a program támogatásával.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versenynaponként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4 csoportban kerül lebonyolításra az esemény.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c) A versenyen elért pontszám egy ún. “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HuRRa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Hungarian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Rapid Rating) számítással kerül értékelésre, az így megszerzett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HuRRa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pont alapján kerülnek kialakításra az egyes versenycsoportok.</w:t>
      </w:r>
    </w:p>
    <w:p w:rsidR="0045682E" w:rsidRDefault="00456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hu-HU"/>
        </w:rPr>
      </w:pPr>
    </w:p>
    <w:p w:rsidR="0045682E" w:rsidRDefault="006C4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Játékidő:</w:t>
      </w: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2x15 perc</w:t>
      </w:r>
    </w:p>
    <w:p w:rsidR="0045682E" w:rsidRDefault="006C4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Fordulók száma: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 forduló svájci rendszerben</w:t>
      </w:r>
    </w:p>
    <w:p w:rsidR="0045682E" w:rsidRDefault="006C4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>Versenybíró:</w:t>
      </w:r>
      <w:r>
        <w:rPr>
          <w:rFonts w:ascii="Times New Roman" w:hAnsi="Times New Roman" w:cs="Times New Roman"/>
          <w:sz w:val="24"/>
          <w:szCs w:val="24"/>
        </w:rPr>
        <w:t xml:space="preserve"> Szijártó Attila országos versenybíró</w:t>
      </w:r>
    </w:p>
    <w:p w:rsidR="0045682E" w:rsidRDefault="006C4946">
      <w:pPr>
        <w:ind w:left="2694" w:hanging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Pontegyenlőség eldöntése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706A" w:rsidRPr="00CB706A">
        <w:rPr>
          <w:rFonts w:ascii="Times New Roman" w:hAnsi="Times New Roman" w:cs="Times New Roman"/>
          <w:sz w:val="24"/>
          <w:szCs w:val="24"/>
        </w:rPr>
        <w:t>Buchholz</w:t>
      </w:r>
      <w:proofErr w:type="spellEnd"/>
      <w:r w:rsidR="00CB706A" w:rsidRPr="00CB706A">
        <w:rPr>
          <w:rFonts w:ascii="Times New Roman" w:hAnsi="Times New Roman" w:cs="Times New Roman"/>
          <w:sz w:val="24"/>
          <w:szCs w:val="24"/>
        </w:rPr>
        <w:t xml:space="preserve">/cut1, </w:t>
      </w:r>
      <w:proofErr w:type="spellStart"/>
      <w:r w:rsidR="00CB706A" w:rsidRPr="00CB706A">
        <w:rPr>
          <w:rFonts w:ascii="Times New Roman" w:hAnsi="Times New Roman" w:cs="Times New Roman"/>
          <w:sz w:val="24"/>
          <w:szCs w:val="24"/>
        </w:rPr>
        <w:t>Buchholz</w:t>
      </w:r>
      <w:proofErr w:type="spellEnd"/>
      <w:r w:rsidR="00CB706A" w:rsidRPr="00CB706A">
        <w:rPr>
          <w:rFonts w:ascii="Times New Roman" w:hAnsi="Times New Roman" w:cs="Times New Roman"/>
          <w:sz w:val="24"/>
          <w:szCs w:val="24"/>
        </w:rPr>
        <w:t>, Berger-</w:t>
      </w:r>
      <w:proofErr w:type="spellStart"/>
      <w:r w:rsidR="00CB706A" w:rsidRPr="00CB706A">
        <w:rPr>
          <w:rFonts w:ascii="Times New Roman" w:hAnsi="Times New Roman" w:cs="Times New Roman"/>
          <w:sz w:val="24"/>
          <w:szCs w:val="24"/>
        </w:rPr>
        <w:t>Sonneborn</w:t>
      </w:r>
      <w:proofErr w:type="spellEnd"/>
      <w:r w:rsidR="00CB706A" w:rsidRPr="00CB706A">
        <w:rPr>
          <w:rFonts w:ascii="Times New Roman" w:hAnsi="Times New Roman" w:cs="Times New Roman"/>
          <w:sz w:val="24"/>
          <w:szCs w:val="24"/>
        </w:rPr>
        <w:t xml:space="preserve">, több győzelem, több sötét győzelem, </w:t>
      </w:r>
      <w:proofErr w:type="spellStart"/>
      <w:r w:rsidR="00CB706A" w:rsidRPr="00CB706A">
        <w:rPr>
          <w:rFonts w:ascii="Times New Roman" w:hAnsi="Times New Roman" w:cs="Times New Roman"/>
          <w:sz w:val="24"/>
          <w:szCs w:val="24"/>
        </w:rPr>
        <w:t>Buchholzok</w:t>
      </w:r>
      <w:proofErr w:type="spellEnd"/>
      <w:r w:rsidR="00CB706A" w:rsidRPr="00CB706A">
        <w:rPr>
          <w:rFonts w:ascii="Times New Roman" w:hAnsi="Times New Roman" w:cs="Times New Roman"/>
          <w:sz w:val="24"/>
          <w:szCs w:val="24"/>
        </w:rPr>
        <w:t xml:space="preserve"> átlaga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10000"/>
          <w:sz w:val="32"/>
          <w:szCs w:val="32"/>
        </w:rPr>
        <w:t xml:space="preserve">Díjazás: </w:t>
      </w: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mindegyik csoportban az 1. helyezett kupát kap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A-csoport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különdíjak: legjobb 18 év alatti ifjúsági, legjobb női játékos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B-csoport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különdíjak: legjobb 18 év alatti ifjúsági, legjobb női játékos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C-csoport </w:t>
      </w:r>
      <w:r>
        <w:rPr>
          <w:rFonts w:ascii="Times New Roman" w:hAnsi="Times New Roman" w:cs="Times New Roman"/>
          <w:sz w:val="24"/>
          <w:szCs w:val="24"/>
        </w:rPr>
        <w:t>az alábbi 3 kategóriában külön kerül értékelésre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C1 </w:t>
      </w:r>
      <w:r>
        <w:rPr>
          <w:rFonts w:ascii="Times New Roman" w:hAnsi="Times New Roman" w:cs="Times New Roman"/>
          <w:sz w:val="24"/>
          <w:szCs w:val="24"/>
        </w:rPr>
        <w:t xml:space="preserve">= 801-1000,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C2 </w:t>
      </w:r>
      <w:r>
        <w:rPr>
          <w:rFonts w:ascii="Times New Roman" w:hAnsi="Times New Roman" w:cs="Times New Roman"/>
          <w:sz w:val="24"/>
          <w:szCs w:val="24"/>
        </w:rPr>
        <w:t xml:space="preserve">= 601-800,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C3 </w:t>
      </w:r>
      <w:r>
        <w:rPr>
          <w:rFonts w:ascii="Times New Roman" w:hAnsi="Times New Roman" w:cs="Times New Roman"/>
          <w:sz w:val="24"/>
          <w:szCs w:val="24"/>
        </w:rPr>
        <w:t>= 0-600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különdíjak: legjobb 3 lány játékos, 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D-csoport </w:t>
      </w:r>
      <w:r>
        <w:rPr>
          <w:rFonts w:ascii="Times New Roman" w:hAnsi="Times New Roman" w:cs="Times New Roman"/>
          <w:sz w:val="24"/>
          <w:szCs w:val="24"/>
        </w:rPr>
        <w:t>az alábbi 4 kategóriában külön kerül értékelésre</w:t>
      </w:r>
    </w:p>
    <w:p w:rsidR="0045682E" w:rsidRDefault="006C49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U08</w:t>
      </w:r>
      <w:r>
        <w:rPr>
          <w:rFonts w:ascii="Times New Roman" w:hAnsi="Times New Roman" w:cs="Times New Roman"/>
          <w:sz w:val="24"/>
          <w:szCs w:val="24"/>
        </w:rPr>
        <w:t xml:space="preserve"> fiú,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U08</w:t>
      </w:r>
      <w:r>
        <w:rPr>
          <w:rFonts w:ascii="Times New Roman" w:hAnsi="Times New Roman" w:cs="Times New Roman"/>
          <w:sz w:val="24"/>
          <w:szCs w:val="24"/>
        </w:rPr>
        <w:t xml:space="preserve"> lány,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U10</w:t>
      </w:r>
      <w:r>
        <w:rPr>
          <w:rFonts w:ascii="Times New Roman" w:hAnsi="Times New Roman" w:cs="Times New Roman"/>
          <w:sz w:val="24"/>
          <w:szCs w:val="24"/>
        </w:rPr>
        <w:t xml:space="preserve"> fiú,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U10</w:t>
      </w:r>
      <w:r>
        <w:rPr>
          <w:rFonts w:ascii="Times New Roman" w:hAnsi="Times New Roman" w:cs="Times New Roman"/>
          <w:sz w:val="24"/>
          <w:szCs w:val="24"/>
        </w:rPr>
        <w:t xml:space="preserve"> lány játékosok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1-3. helyezettek érem, az 1-6. helyezettek oklevél díjazásban részesülnek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8"/>
          <w:szCs w:val="28"/>
        </w:rPr>
        <w:t xml:space="preserve">A Hurrá Sakk versenysorozat támogatója: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Aktív- és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Ökoturisztikai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Fejlesztési Központ</w:t>
      </w:r>
    </w:p>
    <w:p w:rsidR="0045682E" w:rsidRDefault="006C49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Az I. Balatonszárszó Kupa fő támogatója:</w:t>
      </w:r>
      <w:r>
        <w:rPr>
          <w:rFonts w:ascii="Times New Roman" w:hAnsi="Times New Roman" w:cs="Times New Roman"/>
          <w:color w:val="050505"/>
          <w:sz w:val="28"/>
          <w:szCs w:val="28"/>
        </w:rPr>
        <w:t xml:space="preserve"> Balatonszárszó Önkormányzata</w:t>
      </w:r>
    </w:p>
    <w:p w:rsidR="0045682E" w:rsidRDefault="00456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</w:p>
    <w:p w:rsidR="0045682E" w:rsidRDefault="006C4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Szeretettel várjuk az érdeklődő fiatalokat és felnőtt sakkozókat!</w:t>
      </w:r>
    </w:p>
    <w:p w:rsidR="0045682E" w:rsidRDefault="006C4946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Mindenkinek jó versenyzést kívánunk!</w:t>
      </w:r>
    </w:p>
    <w:p w:rsidR="0045682E" w:rsidRDefault="006C49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369820" cy="370205"/>
            <wp:effectExtent l="0" t="0" r="7620" b="10795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82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A98" w:rsidRDefault="00B10A98">
      <w:pPr>
        <w:spacing w:line="240" w:lineRule="auto"/>
      </w:pPr>
      <w:r>
        <w:separator/>
      </w:r>
    </w:p>
  </w:endnote>
  <w:endnote w:type="continuationSeparator" w:id="0">
    <w:p w:rsidR="00B10A98" w:rsidRDefault="00B10A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A98" w:rsidRDefault="00B10A98">
      <w:pPr>
        <w:spacing w:after="0"/>
      </w:pPr>
      <w:r>
        <w:separator/>
      </w:r>
    </w:p>
  </w:footnote>
  <w:footnote w:type="continuationSeparator" w:id="0">
    <w:p w:rsidR="00B10A98" w:rsidRDefault="00B10A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B0"/>
    <w:rsid w:val="000708EA"/>
    <w:rsid w:val="00110723"/>
    <w:rsid w:val="00111EC0"/>
    <w:rsid w:val="001438E8"/>
    <w:rsid w:val="00153E63"/>
    <w:rsid w:val="0019365C"/>
    <w:rsid w:val="00196568"/>
    <w:rsid w:val="001D3DBF"/>
    <w:rsid w:val="001E77C2"/>
    <w:rsid w:val="001F1A64"/>
    <w:rsid w:val="00247617"/>
    <w:rsid w:val="00247620"/>
    <w:rsid w:val="002A58DE"/>
    <w:rsid w:val="002F62A9"/>
    <w:rsid w:val="00311DC5"/>
    <w:rsid w:val="00336809"/>
    <w:rsid w:val="00360328"/>
    <w:rsid w:val="00370905"/>
    <w:rsid w:val="003B394B"/>
    <w:rsid w:val="003C5D1D"/>
    <w:rsid w:val="00446E91"/>
    <w:rsid w:val="0045682E"/>
    <w:rsid w:val="00487148"/>
    <w:rsid w:val="004B2EB0"/>
    <w:rsid w:val="00511D84"/>
    <w:rsid w:val="005773F4"/>
    <w:rsid w:val="00601846"/>
    <w:rsid w:val="00627C1F"/>
    <w:rsid w:val="0063114A"/>
    <w:rsid w:val="00686ABD"/>
    <w:rsid w:val="006C4946"/>
    <w:rsid w:val="006D616C"/>
    <w:rsid w:val="00730169"/>
    <w:rsid w:val="007467BB"/>
    <w:rsid w:val="00766DB6"/>
    <w:rsid w:val="007932DF"/>
    <w:rsid w:val="00801540"/>
    <w:rsid w:val="00802621"/>
    <w:rsid w:val="00804C41"/>
    <w:rsid w:val="00827221"/>
    <w:rsid w:val="00885116"/>
    <w:rsid w:val="008B43E6"/>
    <w:rsid w:val="009236DA"/>
    <w:rsid w:val="00940EEC"/>
    <w:rsid w:val="00984E71"/>
    <w:rsid w:val="009B5CDA"/>
    <w:rsid w:val="009E62CA"/>
    <w:rsid w:val="009F7CA5"/>
    <w:rsid w:val="00A004D5"/>
    <w:rsid w:val="00A92133"/>
    <w:rsid w:val="00AB3EB8"/>
    <w:rsid w:val="00AD3CB2"/>
    <w:rsid w:val="00B10A98"/>
    <w:rsid w:val="00B378E7"/>
    <w:rsid w:val="00BC63C4"/>
    <w:rsid w:val="00BD0E77"/>
    <w:rsid w:val="00C312FF"/>
    <w:rsid w:val="00C444E5"/>
    <w:rsid w:val="00C90F1B"/>
    <w:rsid w:val="00CB706A"/>
    <w:rsid w:val="00CD0A09"/>
    <w:rsid w:val="00CF113F"/>
    <w:rsid w:val="00D062FC"/>
    <w:rsid w:val="00D342A4"/>
    <w:rsid w:val="00DB4E31"/>
    <w:rsid w:val="00DE6F6F"/>
    <w:rsid w:val="00E317DD"/>
    <w:rsid w:val="00E5521B"/>
    <w:rsid w:val="00E8213E"/>
    <w:rsid w:val="00EA67F0"/>
    <w:rsid w:val="00ED6EAD"/>
    <w:rsid w:val="00EF2E37"/>
    <w:rsid w:val="00F1133D"/>
    <w:rsid w:val="00F3540C"/>
    <w:rsid w:val="00F62468"/>
    <w:rsid w:val="00F66E7C"/>
    <w:rsid w:val="00FA384C"/>
    <w:rsid w:val="00FE47AE"/>
    <w:rsid w:val="0FE12F26"/>
    <w:rsid w:val="19031F45"/>
    <w:rsid w:val="2446006C"/>
    <w:rsid w:val="282A0BDA"/>
    <w:rsid w:val="3A624E58"/>
    <w:rsid w:val="3D27414F"/>
    <w:rsid w:val="497D67D9"/>
    <w:rsid w:val="709D6DD2"/>
    <w:rsid w:val="71444C47"/>
    <w:rsid w:val="7DB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6EF7"/>
  <w15:docId w15:val="{ACA3F157-0008-4E2E-AD96-A5D2D806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qFormat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dikozadecz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rrasakk.hu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ildikozadeczk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</dc:creator>
  <cp:lastModifiedBy>Rinya-Dráva Szövetség</cp:lastModifiedBy>
  <cp:revision>3</cp:revision>
  <dcterms:created xsi:type="dcterms:W3CDTF">2026-01-07T07:03:00Z</dcterms:created>
  <dcterms:modified xsi:type="dcterms:W3CDTF">2026-01-07T18:17:00Z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654476597A824F3D8B80478E15A479FA_13</vt:lpwstr>
  </property>
</Properties>
</file>