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4EB6" w14:textId="77777777" w:rsidR="00C62EDE" w:rsidRPr="00C62EDE" w:rsidRDefault="00C62EDE" w:rsidP="00C62EDE">
      <w:pPr>
        <w:jc w:val="center"/>
        <w:rPr>
          <w:b/>
          <w:sz w:val="32"/>
        </w:rPr>
      </w:pPr>
      <w:r w:rsidRPr="00C62EDE">
        <w:rPr>
          <w:b/>
          <w:sz w:val="32"/>
        </w:rPr>
        <w:t>KONZUL-SAKK játékszabály</w:t>
      </w:r>
    </w:p>
    <w:p w14:paraId="1BD19B6C" w14:textId="77777777" w:rsidR="00C62EDE" w:rsidRDefault="00C62EDE" w:rsidP="00C62EDE">
      <w:r>
        <w:t xml:space="preserve">A KONZUL sakkra a klasszikus sakkszabályok vonatkoznak új szabályokkal kiegészítve. </w:t>
      </w:r>
    </w:p>
    <w:p w14:paraId="53444903" w14:textId="77777777" w:rsidR="00C62EDE" w:rsidRPr="003702AA" w:rsidRDefault="00C62EDE" w:rsidP="00C62EDE">
      <w:pPr>
        <w:rPr>
          <w:b/>
        </w:rPr>
      </w:pPr>
      <w:r w:rsidRPr="003702AA">
        <w:rPr>
          <w:b/>
        </w:rPr>
        <w:t xml:space="preserve">ALAPÁLLÁS </w:t>
      </w:r>
    </w:p>
    <w:p w14:paraId="7DB1DC91" w14:textId="0CA0AC3B" w:rsidR="00C62EDE" w:rsidRDefault="00C62EDE" w:rsidP="00C62EDE">
      <w:pPr>
        <w:spacing w:after="0"/>
      </w:pPr>
      <w:r>
        <w:t xml:space="preserve">a1, a8 mezőn áll a </w:t>
      </w:r>
      <w:r w:rsidR="00CE3E68">
        <w:t>B</w:t>
      </w:r>
      <w:r>
        <w:t xml:space="preserve">ástya </w:t>
      </w:r>
    </w:p>
    <w:p w14:paraId="2B6796C5" w14:textId="77777777" w:rsidR="00C62EDE" w:rsidRDefault="00C62EDE" w:rsidP="00C62EDE">
      <w:pPr>
        <w:spacing w:after="0"/>
      </w:pPr>
      <w:r>
        <w:t xml:space="preserve">b1, b8: Huszár </w:t>
      </w:r>
    </w:p>
    <w:p w14:paraId="400FD337" w14:textId="77777777" w:rsidR="00C62EDE" w:rsidRDefault="00C62EDE" w:rsidP="00C62EDE">
      <w:pPr>
        <w:spacing w:after="0"/>
      </w:pPr>
      <w:r>
        <w:t xml:space="preserve">c1, c8: Futó </w:t>
      </w:r>
    </w:p>
    <w:p w14:paraId="3A26C20B" w14:textId="77777777" w:rsidR="00C62EDE" w:rsidRDefault="00C62EDE" w:rsidP="00C62EDE">
      <w:pPr>
        <w:spacing w:after="0"/>
      </w:pPr>
      <w:r>
        <w:t xml:space="preserve">d1, d8: Konzul </w:t>
      </w:r>
    </w:p>
    <w:p w14:paraId="7BEEEA66" w14:textId="77777777" w:rsidR="00C62EDE" w:rsidRDefault="00C62EDE" w:rsidP="00C62EDE">
      <w:pPr>
        <w:spacing w:after="0"/>
      </w:pPr>
      <w:r>
        <w:t xml:space="preserve">e1, e8: Vezér </w:t>
      </w:r>
    </w:p>
    <w:p w14:paraId="17A3330F" w14:textId="77777777" w:rsidR="00C62EDE" w:rsidRDefault="00C62EDE" w:rsidP="00C62EDE">
      <w:pPr>
        <w:spacing w:after="0"/>
      </w:pPr>
      <w:r>
        <w:t xml:space="preserve">f1, f8: Király </w:t>
      </w:r>
    </w:p>
    <w:p w14:paraId="6AEA7E6B" w14:textId="77777777" w:rsidR="00C62EDE" w:rsidRDefault="00C62EDE" w:rsidP="00C62EDE">
      <w:pPr>
        <w:spacing w:after="0"/>
      </w:pPr>
      <w:r>
        <w:t xml:space="preserve">g1, g8: Konzul </w:t>
      </w:r>
    </w:p>
    <w:p w14:paraId="4100C303" w14:textId="77777777" w:rsidR="00C62EDE" w:rsidRDefault="00C62EDE" w:rsidP="00C62EDE">
      <w:pPr>
        <w:spacing w:after="0"/>
      </w:pPr>
      <w:r>
        <w:t xml:space="preserve">h1, h8: Futó </w:t>
      </w:r>
    </w:p>
    <w:p w14:paraId="5546128B" w14:textId="77777777" w:rsidR="00C62EDE" w:rsidRDefault="00C62EDE" w:rsidP="00C62EDE">
      <w:pPr>
        <w:spacing w:after="0"/>
      </w:pPr>
      <w:r>
        <w:t xml:space="preserve">i1, i8: Huszár </w:t>
      </w:r>
    </w:p>
    <w:p w14:paraId="7C425122" w14:textId="77777777" w:rsidR="00C62EDE" w:rsidRDefault="00C62EDE" w:rsidP="00C62EDE">
      <w:pPr>
        <w:spacing w:after="0"/>
      </w:pPr>
      <w:r>
        <w:t xml:space="preserve">j1, j8: Bástya </w:t>
      </w:r>
    </w:p>
    <w:p w14:paraId="172F821C" w14:textId="77777777" w:rsidR="00C62EDE" w:rsidRDefault="00C62EDE" w:rsidP="00C62EDE">
      <w:pPr>
        <w:spacing w:after="0"/>
      </w:pPr>
    </w:p>
    <w:p w14:paraId="149F3049" w14:textId="77777777" w:rsidR="00C62EDE" w:rsidRPr="003702AA" w:rsidRDefault="00C62EDE" w:rsidP="00C62EDE">
      <w:pPr>
        <w:rPr>
          <w:b/>
        </w:rPr>
      </w:pPr>
      <w:r w:rsidRPr="003702AA">
        <w:rPr>
          <w:b/>
        </w:rPr>
        <w:t xml:space="preserve">ÚJ FIGURA a KONZUL </w:t>
      </w:r>
    </w:p>
    <w:p w14:paraId="3A0C1844" w14:textId="20D80BEB" w:rsidR="00C62EDE" w:rsidRDefault="00C62EDE" w:rsidP="00C62EDE">
      <w:r>
        <w:t xml:space="preserve">A KONZUL, mint új játékfigura </w:t>
      </w:r>
      <w:r w:rsidRPr="006E1DAD">
        <w:t>korlátozott formában egyesíti a</w:t>
      </w:r>
      <w:r>
        <w:t xml:space="preserve"> </w:t>
      </w:r>
      <w:r w:rsidRPr="006E1DAD">
        <w:t>vezér</w:t>
      </w:r>
      <w:r>
        <w:t>,</w:t>
      </w:r>
      <w:r w:rsidRPr="006E1DAD">
        <w:t xml:space="preserve"> a bástya</w:t>
      </w:r>
      <w:r>
        <w:t>,</w:t>
      </w:r>
      <w:r w:rsidRPr="006E1DAD">
        <w:t xml:space="preserve"> </w:t>
      </w:r>
      <w:r>
        <w:t>a futó</w:t>
      </w:r>
      <w:bookmarkStart w:id="0" w:name="_GoBack"/>
      <w:bookmarkEnd w:id="0"/>
      <w:r>
        <w:t xml:space="preserve"> </w:t>
      </w:r>
      <w:r w:rsidRPr="006E1DAD">
        <w:t>játékmódját</w:t>
      </w:r>
      <w:r>
        <w:t xml:space="preserve"> is</w:t>
      </w:r>
      <w:r w:rsidRPr="006E1DAD">
        <w:t xml:space="preserve">. </w:t>
      </w:r>
      <w:r>
        <w:t xml:space="preserve">Függőlegesen, vízszintesen, és átlósan </w:t>
      </w:r>
      <w:r w:rsidR="005F2557">
        <w:t>3</w:t>
      </w:r>
      <w:r>
        <w:t>-</w:t>
      </w:r>
      <w:r w:rsidR="005F2557">
        <w:t>3</w:t>
      </w:r>
      <w:r>
        <w:t xml:space="preserve"> mezőt léphet, de ezekbe a lépésirányokba, akár át is ugorhat egy vagy maximum két saját, vagy ellenséges figurát, illetve az érkező mezőn leütheti az itt lévő ellenséges figurát. </w:t>
      </w:r>
    </w:p>
    <w:p w14:paraId="7D0BC7EF" w14:textId="77777777" w:rsidR="00C62EDE" w:rsidRDefault="00C62EDE" w:rsidP="00C62EDE">
      <w:r>
        <w:t xml:space="preserve">A Konzul tehát úgy lép, mint a Vezér: vertikálisan, horizontálisan és diagonálisan, de hatóköre korlátozott. Léphet egy, kettő vagy legfeljebb három lépést egyszerre. Ezen kívül a Konzul a megengedett lépés irányában és hatókörében átugorhat egy, vagy közvetlenül egymás mellett, vagy mögött álló két sakkfigurát is, legfeljebb a harmadik üres mezőre ugorhat, vagy leütheti a harmadik mezőn álló ellenfél figuráját. A Konzul minden sakkfigurát átugorhat, az ellenfélét és a sajátját is. Ez alól a saját királya sem kivétel. Hatáskörében és lépésirányában az ellenfél királyának sakk-mattot adhat. A sakk és matt egy vagy két egymás mellett vagy mögött álló sakkfigurán keresztül is érvényesül, függetlenül attól, hogy saját vagy az ellenfél figuráin keresztül valósul meg. Lényeg, hogy a Konzul és a Király között egy vagy legfeljebb két sakkfigura van. Az viszont nem sakk vagy matt, ha lépésirányban és hatáskörben a Konzul és a Király között egy üres mező és csak egy figura van. Ebből a szempontból mindegy, hogy az üres mező a Konzul előtt, a játékfigura a Király előtt, vagy fordítva, az üres mező a Király előtt, a figura pedig a Konzul előtt áll. </w:t>
      </w:r>
    </w:p>
    <w:p w14:paraId="480216DB" w14:textId="77777777" w:rsidR="00C62EDE" w:rsidRPr="009B6AF0" w:rsidRDefault="00C62EDE" w:rsidP="00C62EDE">
      <w:pPr>
        <w:rPr>
          <w:b/>
        </w:rPr>
      </w:pPr>
      <w:r w:rsidRPr="009B6AF0">
        <w:rPr>
          <w:b/>
        </w:rPr>
        <w:t xml:space="preserve">A KONZUL nyitólépései </w:t>
      </w:r>
    </w:p>
    <w:p w14:paraId="1333B34B" w14:textId="77777777" w:rsidR="00C62EDE" w:rsidRDefault="00C62EDE" w:rsidP="00C62EDE">
      <w:r>
        <w:t xml:space="preserve">Megnyitáskor a Konzul vertikálisan és diagonálisan az előtte álló gyalogokon keresztül a b3, d3, f3, e3, g3, i3 mezőkre ugorhat. </w:t>
      </w:r>
    </w:p>
    <w:p w14:paraId="4171EEA8" w14:textId="77777777" w:rsidR="00C62EDE" w:rsidRPr="00F956BC" w:rsidRDefault="00C62EDE" w:rsidP="00C62EDE">
      <w:pPr>
        <w:rPr>
          <w:b/>
        </w:rPr>
      </w:pPr>
      <w:r w:rsidRPr="00F956BC">
        <w:rPr>
          <w:b/>
        </w:rPr>
        <w:t xml:space="preserve">Új játékmód a KONZUL sakkban: sáncolás </w:t>
      </w:r>
    </w:p>
    <w:p w14:paraId="4ADD7587" w14:textId="77777777" w:rsidR="00C62EDE" w:rsidRDefault="00C62EDE" w:rsidP="00C62EDE">
      <w:r>
        <w:t>A sáncolás szabályai hasonlóak, csak a variációs lehetőség kettő helyett nyolcvanhét.</w:t>
      </w:r>
    </w:p>
    <w:p w14:paraId="2CF2955C" w14:textId="77777777" w:rsidR="00C62EDE" w:rsidRDefault="00C62EDE" w:rsidP="00C62EDE">
      <w:r>
        <w:t>A sáncolás annyiban tér el a klasszikustól, hogy bár ugyanúgy, mindkét irányban lehetséges, de sáncolásnál a király a bástya felé haladva tetszőleges mezőre kerülhet, vagyis világos király rövidsánc esetén f1-ről g1-re, vagy h1-re, vagy i1-re is helyezhető, majd a bástya léphet egészen akár a1-re is, ha például már az a1 bástya onnan korábban elkerült. Ugyanígy hosszúsáncnál a világos király f1-ről e1-re, vagy d1-re, vagy c1-re, vagy b1-re is helyezhető, a bástya pedig a király túloldalán, szintén tetszőleges mezőre, egészen j1-re is léphet, ha például már a j1-bástya onnan korábban elkerült. Ugyanilyen módon sáncolhat sötét is.</w:t>
      </w:r>
    </w:p>
    <w:p w14:paraId="7158B1AD" w14:textId="77777777" w:rsidR="00C62EDE" w:rsidRDefault="00C62EDE"/>
    <w:sectPr w:rsidR="00C62EDE" w:rsidSect="00C62E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DE"/>
    <w:rsid w:val="002D48EA"/>
    <w:rsid w:val="005F2557"/>
    <w:rsid w:val="00C62EDE"/>
    <w:rsid w:val="00C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A479"/>
  <w15:chartTrackingRefBased/>
  <w15:docId w15:val="{15CE3E9F-4B8C-41D0-8F81-CEB163A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2E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Sármási Péter</dc:creator>
  <cp:keywords/>
  <dc:description/>
  <cp:lastModifiedBy>Sármási Péter</cp:lastModifiedBy>
  <cp:revision>5</cp:revision>
  <cp:lastPrinted>2022-03-10T11:51:00Z</cp:lastPrinted>
  <dcterms:created xsi:type="dcterms:W3CDTF">2022-03-10T11:47:00Z</dcterms:created>
  <dcterms:modified xsi:type="dcterms:W3CDTF">2022-11-10T23:39:00Z</dcterms:modified>
</cp:coreProperties>
</file>