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B2" w:rsidRDefault="007B58B2" w:rsidP="007B58B2">
      <w:pPr>
        <w:pStyle w:val="Cm"/>
      </w:pPr>
    </w:p>
    <w:p w:rsidR="007B58B2" w:rsidRDefault="00513B16" w:rsidP="00513B16">
      <w:pPr>
        <w:pStyle w:val="Cm"/>
        <w:jc w:val="left"/>
        <w:rPr>
          <w:sz w:val="32"/>
        </w:rPr>
      </w:pPr>
      <w:r>
        <w:rPr>
          <w:sz w:val="32"/>
        </w:rPr>
        <w:t xml:space="preserve">                                    2024. évi nyílt rapid</w:t>
      </w:r>
    </w:p>
    <w:p w:rsidR="007B58B2" w:rsidRDefault="007B58B2" w:rsidP="007B58B2">
      <w:pPr>
        <w:jc w:val="center"/>
        <w:rPr>
          <w:b/>
          <w:sz w:val="24"/>
        </w:rPr>
      </w:pPr>
      <w:proofErr w:type="gramStart"/>
      <w:r>
        <w:rPr>
          <w:b/>
          <w:sz w:val="32"/>
        </w:rPr>
        <w:t>csapatbajnokság</w:t>
      </w:r>
      <w:proofErr w:type="gramEnd"/>
      <w:r>
        <w:rPr>
          <w:b/>
          <w:sz w:val="32"/>
        </w:rPr>
        <w:t xml:space="preserve"> versenykiírása</w:t>
      </w:r>
    </w:p>
    <w:p w:rsidR="007B58B2" w:rsidRDefault="007B58B2" w:rsidP="007B58B2">
      <w:pPr>
        <w:jc w:val="center"/>
        <w:rPr>
          <w:b/>
          <w:sz w:val="24"/>
        </w:rPr>
      </w:pPr>
    </w:p>
    <w:p w:rsidR="007B58B2" w:rsidRPr="00BB1E32" w:rsidRDefault="00513B16" w:rsidP="00513B16">
      <w:pPr>
        <w:pStyle w:val="lfej"/>
        <w:tabs>
          <w:tab w:val="left" w:pos="708"/>
        </w:tabs>
        <w:jc w:val="center"/>
        <w:rPr>
          <w:sz w:val="28"/>
          <w:szCs w:val="28"/>
        </w:rPr>
      </w:pPr>
      <w:r w:rsidRPr="00BB1E32">
        <w:rPr>
          <w:sz w:val="28"/>
          <w:szCs w:val="28"/>
        </w:rPr>
        <w:t xml:space="preserve">A sorozat több állomásból fog állni. Az utolsó </w:t>
      </w:r>
      <w:proofErr w:type="gramStart"/>
      <w:r w:rsidRPr="00BB1E32">
        <w:rPr>
          <w:sz w:val="28"/>
          <w:szCs w:val="28"/>
        </w:rPr>
        <w:t>helyszínen                               összesített</w:t>
      </w:r>
      <w:proofErr w:type="gramEnd"/>
      <w:r w:rsidRPr="00BB1E32">
        <w:rPr>
          <w:sz w:val="28"/>
          <w:szCs w:val="28"/>
        </w:rPr>
        <w:t xml:space="preserve"> eredményt hirdetünk.</w:t>
      </w:r>
    </w:p>
    <w:p w:rsidR="00513B16" w:rsidRPr="00BB1E32" w:rsidRDefault="00513B16" w:rsidP="00513B16">
      <w:pPr>
        <w:pStyle w:val="lfej"/>
        <w:tabs>
          <w:tab w:val="left" w:pos="708"/>
        </w:tabs>
        <w:jc w:val="center"/>
        <w:rPr>
          <w:sz w:val="28"/>
          <w:szCs w:val="28"/>
        </w:rPr>
      </w:pPr>
      <w:r w:rsidRPr="00BB1E32">
        <w:rPr>
          <w:sz w:val="28"/>
          <w:szCs w:val="28"/>
        </w:rPr>
        <w:t>1</w:t>
      </w:r>
      <w:proofErr w:type="gramStart"/>
      <w:r w:rsidRPr="00BB1E32">
        <w:rPr>
          <w:sz w:val="28"/>
          <w:szCs w:val="28"/>
        </w:rPr>
        <w:t>.forduló</w:t>
      </w:r>
      <w:proofErr w:type="gramEnd"/>
    </w:p>
    <w:p w:rsidR="00513B16" w:rsidRPr="00513B16" w:rsidRDefault="00513B16" w:rsidP="00513B16">
      <w:pPr>
        <w:pStyle w:val="lfej"/>
        <w:tabs>
          <w:tab w:val="left" w:pos="708"/>
        </w:tabs>
        <w:jc w:val="center"/>
        <w:rPr>
          <w:sz w:val="32"/>
          <w:szCs w:val="32"/>
        </w:rPr>
      </w:pPr>
    </w:p>
    <w:p w:rsidR="007B58B2" w:rsidRDefault="007B58B2" w:rsidP="007B58B2">
      <w:pPr>
        <w:numPr>
          <w:ilvl w:val="0"/>
          <w:numId w:val="2"/>
        </w:numPr>
      </w:pPr>
      <w:r>
        <w:rPr>
          <w:u w:val="single"/>
        </w:rPr>
        <w:t>A bajnokság célja:</w:t>
      </w:r>
    </w:p>
    <w:p w:rsidR="007B58B2" w:rsidRDefault="007B58B2" w:rsidP="007B58B2">
      <w:pPr>
        <w:ind w:left="360"/>
        <w:jc w:val="both"/>
      </w:pPr>
      <w:r>
        <w:t xml:space="preserve">Versenyzési lehetőség biztosítása, a sakkbaráti kapcsolatok kialakítása </w:t>
      </w:r>
      <w:r w:rsidR="001B6E85">
        <w:t xml:space="preserve">és </w:t>
      </w:r>
      <w:proofErr w:type="gramStart"/>
      <w:r w:rsidR="001B6E85">
        <w:t xml:space="preserve">erősítése </w:t>
      </w:r>
      <w:r>
        <w:t>,</w:t>
      </w:r>
      <w:proofErr w:type="gramEnd"/>
      <w:r>
        <w:t xml:space="preserve"> sakktudás elmélyítése és gyarapítása.</w:t>
      </w:r>
    </w:p>
    <w:p w:rsidR="007B58B2" w:rsidRDefault="007B58B2" w:rsidP="007B58B2">
      <w:pPr>
        <w:ind w:left="360"/>
      </w:pPr>
    </w:p>
    <w:p w:rsidR="007B58B2" w:rsidRDefault="007B58B2" w:rsidP="007B58B2">
      <w:pPr>
        <w:numPr>
          <w:ilvl w:val="0"/>
          <w:numId w:val="2"/>
        </w:numPr>
      </w:pPr>
      <w:r>
        <w:rPr>
          <w:u w:val="single"/>
        </w:rPr>
        <w:t>Résztvevők:</w:t>
      </w:r>
    </w:p>
    <w:p w:rsidR="007B58B2" w:rsidRDefault="001B6E85" w:rsidP="007B58B2">
      <w:pPr>
        <w:ind w:left="360"/>
        <w:jc w:val="both"/>
      </w:pPr>
      <w:proofErr w:type="gramStart"/>
      <w:r>
        <w:t>a</w:t>
      </w:r>
      <w:proofErr w:type="gramEnd"/>
      <w:r>
        <w:t xml:space="preserve"> csapatversenyben, </w:t>
      </w:r>
      <w:r w:rsidR="007B58B2">
        <w:t>szakosztályok, iskolák, klubok 4 fős csapatai indulhatnak. (Több csapat is nevezhető!)</w:t>
      </w:r>
    </w:p>
    <w:p w:rsidR="001B6E85" w:rsidRDefault="0072596A" w:rsidP="007B58B2">
      <w:pPr>
        <w:ind w:left="360"/>
        <w:jc w:val="both"/>
        <w:rPr>
          <w:b/>
        </w:rPr>
      </w:pPr>
      <w:r w:rsidRPr="005E3A11">
        <w:rPr>
          <w:b/>
        </w:rPr>
        <w:t>2000 FIDE élő alatti játékosok, versenyengedély nem kell</w:t>
      </w:r>
    </w:p>
    <w:p w:rsidR="005E3A11" w:rsidRPr="005E3A11" w:rsidRDefault="005E3A11" w:rsidP="007B58B2">
      <w:pPr>
        <w:ind w:left="360"/>
        <w:jc w:val="both"/>
        <w:rPr>
          <w:b/>
        </w:rPr>
      </w:pPr>
    </w:p>
    <w:p w:rsidR="007B58B2" w:rsidRDefault="007B58B2" w:rsidP="007B58B2">
      <w:pPr>
        <w:numPr>
          <w:ilvl w:val="0"/>
          <w:numId w:val="2"/>
        </w:numPr>
        <w:rPr>
          <w:b/>
        </w:rPr>
      </w:pPr>
      <w:r>
        <w:rPr>
          <w:u w:val="single"/>
        </w:rPr>
        <w:t>A csapatokban versenyzők száma</w:t>
      </w:r>
      <w:proofErr w:type="gramStart"/>
      <w:r>
        <w:rPr>
          <w:u w:val="single"/>
        </w:rPr>
        <w:t>:</w:t>
      </w:r>
      <w:r w:rsidR="001B6E85">
        <w:rPr>
          <w:u w:val="single"/>
        </w:rPr>
        <w:t xml:space="preserve">  4</w:t>
      </w:r>
      <w:proofErr w:type="gramEnd"/>
      <w:r w:rsidR="001B6E85">
        <w:rPr>
          <w:u w:val="single"/>
        </w:rPr>
        <w:t xml:space="preserve"> fő</w:t>
      </w:r>
    </w:p>
    <w:p w:rsidR="007B58B2" w:rsidRDefault="007B58B2" w:rsidP="001B6E85">
      <w:pPr>
        <w:jc w:val="both"/>
        <w:rPr>
          <w:b/>
        </w:rPr>
      </w:pPr>
    </w:p>
    <w:p w:rsidR="007B58B2" w:rsidRDefault="007B58B2" w:rsidP="0072596A">
      <w:pPr>
        <w:numPr>
          <w:ilvl w:val="0"/>
          <w:numId w:val="2"/>
        </w:numPr>
      </w:pPr>
      <w:r>
        <w:rPr>
          <w:u w:val="single"/>
        </w:rPr>
        <w:t>A csapatbajnokság rendezője</w:t>
      </w:r>
      <w:proofErr w:type="gramStart"/>
      <w:r>
        <w:rPr>
          <w:u w:val="single"/>
        </w:rPr>
        <w:t>:</w:t>
      </w:r>
      <w:r w:rsidR="001B6E85">
        <w:t xml:space="preserve">  </w:t>
      </w:r>
      <w:proofErr w:type="spellStart"/>
      <w:r w:rsidR="001B6E85">
        <w:t>Sellei</w:t>
      </w:r>
      <w:proofErr w:type="spellEnd"/>
      <w:proofErr w:type="gramEnd"/>
      <w:r w:rsidR="001B6E85">
        <w:t xml:space="preserve"> Zsolt és Katona Fere</w:t>
      </w:r>
      <w:r w:rsidR="00513B16">
        <w:t>nc</w:t>
      </w:r>
    </w:p>
    <w:p w:rsidR="00513B16" w:rsidRDefault="00513B16" w:rsidP="00513B16">
      <w:pPr>
        <w:pStyle w:val="Listaszerbekezds"/>
      </w:pPr>
    </w:p>
    <w:p w:rsidR="00513B16" w:rsidRDefault="00513B16" w:rsidP="0072596A">
      <w:pPr>
        <w:numPr>
          <w:ilvl w:val="0"/>
          <w:numId w:val="2"/>
        </w:numPr>
      </w:pPr>
      <w:r>
        <w:t>Bíró</w:t>
      </w:r>
      <w:proofErr w:type="gramStart"/>
      <w:r>
        <w:t>:   Katona</w:t>
      </w:r>
      <w:proofErr w:type="gramEnd"/>
      <w:r>
        <w:t xml:space="preserve"> Ferenc , </w:t>
      </w:r>
    </w:p>
    <w:p w:rsidR="0072596A" w:rsidRPr="0072596A" w:rsidRDefault="0072596A" w:rsidP="0072596A">
      <w:pPr>
        <w:ind w:left="360"/>
      </w:pPr>
    </w:p>
    <w:p w:rsidR="007B58B2" w:rsidRDefault="00513B16" w:rsidP="007B58B2">
      <w:pPr>
        <w:numPr>
          <w:ilvl w:val="0"/>
          <w:numId w:val="2"/>
        </w:numPr>
      </w:pPr>
      <w:r>
        <w:rPr>
          <w:u w:val="single"/>
        </w:rPr>
        <w:t xml:space="preserve">A </w:t>
      </w:r>
      <w:proofErr w:type="gramStart"/>
      <w:r>
        <w:rPr>
          <w:u w:val="single"/>
        </w:rPr>
        <w:t xml:space="preserve">verseny </w:t>
      </w:r>
      <w:r w:rsidR="007B58B2">
        <w:rPr>
          <w:u w:val="single"/>
        </w:rPr>
        <w:t xml:space="preserve"> helye</w:t>
      </w:r>
      <w:proofErr w:type="gramEnd"/>
      <w:r w:rsidR="005E3A11">
        <w:rPr>
          <w:u w:val="single"/>
        </w:rPr>
        <w:t>, ideje</w:t>
      </w:r>
      <w:r w:rsidR="0072596A">
        <w:tab/>
      </w:r>
      <w:r>
        <w:t xml:space="preserve">Dunaújváros , Munkásművelődési központ.  </w:t>
      </w:r>
      <w:proofErr w:type="spellStart"/>
      <w:r>
        <w:t>Apáczay</w:t>
      </w:r>
      <w:proofErr w:type="spellEnd"/>
      <w:r>
        <w:t xml:space="preserve"> </w:t>
      </w:r>
      <w:proofErr w:type="spellStart"/>
      <w:r>
        <w:t>Cs</w:t>
      </w:r>
      <w:proofErr w:type="gramStart"/>
      <w:r>
        <w:t>.J</w:t>
      </w:r>
      <w:proofErr w:type="spellEnd"/>
      <w:proofErr w:type="gramEnd"/>
      <w:r>
        <w:t>. út 13.</w:t>
      </w:r>
    </w:p>
    <w:p w:rsidR="005E3A11" w:rsidRDefault="005E3A11" w:rsidP="005E3A11">
      <w:pPr>
        <w:pStyle w:val="Listaszerbekezds"/>
      </w:pPr>
    </w:p>
    <w:p w:rsidR="005E3A11" w:rsidRDefault="0070053C" w:rsidP="005E3A11">
      <w:pPr>
        <w:ind w:left="360"/>
      </w:pPr>
      <w:r>
        <w:t xml:space="preserve">2024. január. </w:t>
      </w:r>
      <w:proofErr w:type="gramStart"/>
      <w:r>
        <w:t>20 .</w:t>
      </w:r>
      <w:proofErr w:type="gramEnd"/>
      <w:r>
        <w:t xml:space="preserve"> szombat  9:00</w:t>
      </w:r>
    </w:p>
    <w:p w:rsidR="007B58B2" w:rsidRDefault="007B58B2" w:rsidP="007B58B2">
      <w:pPr>
        <w:pStyle w:val="Szvegtrzsbehzssal21"/>
      </w:pPr>
    </w:p>
    <w:p w:rsidR="005E3A11" w:rsidRDefault="007B58B2" w:rsidP="005E3A11">
      <w:pPr>
        <w:numPr>
          <w:ilvl w:val="0"/>
          <w:numId w:val="2"/>
        </w:numPr>
      </w:pPr>
      <w:r>
        <w:rPr>
          <w:u w:val="single"/>
        </w:rPr>
        <w:t>Nevezési határidő</w:t>
      </w:r>
      <w:r w:rsidR="0070053C">
        <w:rPr>
          <w:u w:val="single"/>
        </w:rPr>
        <w:t>: 2024.01.15.</w:t>
      </w:r>
    </w:p>
    <w:p w:rsidR="005E3A11" w:rsidRDefault="005E3A11" w:rsidP="005E3A11"/>
    <w:p w:rsidR="005E3A11" w:rsidRDefault="005E3A11" w:rsidP="005E3A11">
      <w:pPr>
        <w:numPr>
          <w:ilvl w:val="0"/>
          <w:numId w:val="2"/>
        </w:numPr>
      </w:pPr>
      <w:r>
        <w:rPr>
          <w:u w:val="single"/>
        </w:rPr>
        <w:t>Nevezés</w:t>
      </w:r>
      <w:proofErr w:type="gramStart"/>
      <w:r>
        <w:rPr>
          <w:u w:val="single"/>
        </w:rPr>
        <w:t>:</w:t>
      </w:r>
      <w:r>
        <w:t xml:space="preserve">  </w:t>
      </w:r>
      <w:hyperlink r:id="rId5" w:history="1">
        <w:r w:rsidRPr="00BC76CD">
          <w:rPr>
            <w:rStyle w:val="Hiperhivatkozs"/>
          </w:rPr>
          <w:t>kiralysakk@gmail.com</w:t>
        </w:r>
        <w:proofErr w:type="gramEnd"/>
      </w:hyperlink>
      <w:r>
        <w:t xml:space="preserve">  címre.</w:t>
      </w:r>
    </w:p>
    <w:p w:rsidR="007B58B2" w:rsidRDefault="007B58B2" w:rsidP="007B58B2">
      <w:pPr>
        <w:ind w:left="360"/>
        <w:jc w:val="both"/>
      </w:pPr>
    </w:p>
    <w:p w:rsidR="007B58B2" w:rsidRDefault="007B58B2" w:rsidP="0072596A">
      <w:pPr>
        <w:numPr>
          <w:ilvl w:val="0"/>
          <w:numId w:val="2"/>
        </w:numPr>
      </w:pPr>
      <w:r>
        <w:rPr>
          <w:u w:val="single"/>
        </w:rPr>
        <w:t>Nevezési díj:</w:t>
      </w:r>
      <w:r>
        <w:tab/>
      </w:r>
      <w:r>
        <w:tab/>
      </w:r>
      <w:r w:rsidR="0072596A">
        <w:t>1500 Ft/ fő / Női vagy ifjúsági versenyzőnek 1000 Ft/</w:t>
      </w:r>
    </w:p>
    <w:p w:rsidR="007B58B2" w:rsidRDefault="007B58B2" w:rsidP="00513B16">
      <w:pPr>
        <w:tabs>
          <w:tab w:val="left" w:pos="284"/>
        </w:tabs>
      </w:pPr>
    </w:p>
    <w:p w:rsidR="007B58B2" w:rsidRDefault="007B58B2" w:rsidP="007B58B2">
      <w:pPr>
        <w:numPr>
          <w:ilvl w:val="0"/>
          <w:numId w:val="2"/>
        </w:numPr>
        <w:tabs>
          <w:tab w:val="left" w:pos="284"/>
        </w:tabs>
      </w:pPr>
      <w:r>
        <w:rPr>
          <w:u w:val="single"/>
        </w:rPr>
        <w:t>Helyezések eldöntése:</w:t>
      </w:r>
    </w:p>
    <w:p w:rsidR="007B58B2" w:rsidRDefault="007B58B2" w:rsidP="007B58B2">
      <w:pPr>
        <w:pStyle w:val="Szvegtrzsbehzssal21"/>
        <w:tabs>
          <w:tab w:val="left" w:pos="284"/>
        </w:tabs>
      </w:pPr>
      <w:r>
        <w:t>A helyezések sorre</w:t>
      </w:r>
      <w:r w:rsidR="0072596A">
        <w:t xml:space="preserve">ndjét a mérkőzések során elért </w:t>
      </w:r>
      <w:r>
        <w:t xml:space="preserve">játszmapontok összege határozza meg. Holtverseny esetén: Elsősorban a csapatgyőzelmi pontszámítás (győzelem 2 pont, döntetlen 1 pont, vereség 0 pont), másodsorban az egymás elleni eredmény, harmadsorban a </w:t>
      </w:r>
      <w:proofErr w:type="spellStart"/>
      <w:r>
        <w:t>Berger-Sonneborn</w:t>
      </w:r>
      <w:proofErr w:type="spellEnd"/>
      <w:r>
        <w:t xml:space="preserve"> értékelés dönt, ez utóbbit a játszmapontok szerint kell kiszámítani.</w:t>
      </w:r>
    </w:p>
    <w:p w:rsidR="007B58B2" w:rsidRDefault="007B58B2" w:rsidP="007B58B2">
      <w:pPr>
        <w:tabs>
          <w:tab w:val="left" w:pos="284"/>
        </w:tabs>
        <w:ind w:left="360"/>
      </w:pPr>
    </w:p>
    <w:p w:rsidR="007B58B2" w:rsidRDefault="007B58B2" w:rsidP="005E3A11">
      <w:pPr>
        <w:numPr>
          <w:ilvl w:val="0"/>
          <w:numId w:val="2"/>
        </w:numPr>
        <w:tabs>
          <w:tab w:val="left" w:pos="284"/>
        </w:tabs>
      </w:pPr>
      <w:r>
        <w:rPr>
          <w:u w:val="single"/>
        </w:rPr>
        <w:t>Az erősorrend ív:</w:t>
      </w:r>
    </w:p>
    <w:p w:rsidR="007B58B2" w:rsidRPr="0072596A" w:rsidRDefault="00513B16" w:rsidP="0072596A">
      <w:pPr>
        <w:pStyle w:val="Szvegtrzsbehzssal21"/>
      </w:pPr>
      <w:r>
        <w:t>Bárhány játékos felvehető.</w:t>
      </w:r>
    </w:p>
    <w:p w:rsidR="007B58B2" w:rsidRDefault="007B58B2" w:rsidP="007B58B2">
      <w:pPr>
        <w:jc w:val="both"/>
      </w:pPr>
    </w:p>
    <w:p w:rsidR="005E3A11" w:rsidRDefault="007B58B2" w:rsidP="007B58B2">
      <w:pPr>
        <w:numPr>
          <w:ilvl w:val="0"/>
          <w:numId w:val="2"/>
        </w:numPr>
      </w:pPr>
      <w:r>
        <w:rPr>
          <w:u w:val="single"/>
        </w:rPr>
        <w:t>Egyéb rendelkezések:</w:t>
      </w:r>
    </w:p>
    <w:p w:rsidR="007B58B2" w:rsidRDefault="007B58B2" w:rsidP="007B58B2">
      <w:pPr>
        <w:numPr>
          <w:ilvl w:val="0"/>
          <w:numId w:val="5"/>
        </w:numPr>
        <w:jc w:val="both"/>
        <w:rPr>
          <w:b/>
        </w:rPr>
      </w:pPr>
      <w:r>
        <w:t>A versenykiírásban nem szabályozott kérdésekben a FIDE rapid szabályai vannak érvényben.</w:t>
      </w:r>
    </w:p>
    <w:p w:rsidR="007B58B2" w:rsidRDefault="007B58B2" w:rsidP="007B58B2">
      <w:pPr>
        <w:numPr>
          <w:ilvl w:val="0"/>
          <w:numId w:val="5"/>
        </w:numPr>
        <w:jc w:val="both"/>
        <w:rPr>
          <w:b/>
        </w:rPr>
      </w:pPr>
      <w:r>
        <w:t>A játékosok cseréjére lehetőség van az</w:t>
      </w:r>
      <w:r w:rsidR="0072596A">
        <w:t xml:space="preserve"> ültetési szabályoknak megfelelően.</w:t>
      </w:r>
    </w:p>
    <w:p w:rsidR="007B58B2" w:rsidRPr="0072596A" w:rsidRDefault="007B58B2" w:rsidP="0072596A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A csapatba új játékos a szezon közben bármikor felvehető. Ebben az esetben a csapatvezető köteles feltüntetni az eredményjelentő lapon a versenyző nev</w:t>
      </w:r>
      <w:r w:rsidR="0072596A">
        <w:rPr>
          <w:b/>
        </w:rPr>
        <w:t>ét</w:t>
      </w:r>
      <w:proofErr w:type="gramStart"/>
      <w:r w:rsidR="0072596A">
        <w:rPr>
          <w:b/>
        </w:rPr>
        <w:t>.</w:t>
      </w:r>
      <w:r>
        <w:t>!</w:t>
      </w:r>
      <w:proofErr w:type="gramEnd"/>
      <w:r>
        <w:t xml:space="preserve"> </w:t>
      </w:r>
    </w:p>
    <w:p w:rsidR="007B58B2" w:rsidRDefault="007B58B2" w:rsidP="007B58B2">
      <w:pPr>
        <w:numPr>
          <w:ilvl w:val="0"/>
          <w:numId w:val="5"/>
        </w:numPr>
        <w:jc w:val="both"/>
      </w:pPr>
      <w:r>
        <w:rPr>
          <w:b/>
        </w:rPr>
        <w:t>A mérkőzésen a játszma írása nem kötelező</w:t>
      </w:r>
      <w:r w:rsidR="0072596A">
        <w:rPr>
          <w:b/>
        </w:rPr>
        <w:t>.</w:t>
      </w:r>
    </w:p>
    <w:p w:rsidR="007B58B2" w:rsidRPr="0072596A" w:rsidRDefault="005E3A11" w:rsidP="0072596A">
      <w:pPr>
        <w:ind w:left="720"/>
        <w:jc w:val="both"/>
      </w:pPr>
      <w:r>
        <w:t>.</w:t>
      </w:r>
    </w:p>
    <w:p w:rsidR="007B58B2" w:rsidRDefault="007B58B2" w:rsidP="007B58B2">
      <w:pPr>
        <w:ind w:left="360"/>
        <w:jc w:val="both"/>
        <w:rPr>
          <w:b/>
        </w:rPr>
      </w:pPr>
    </w:p>
    <w:p w:rsidR="00513B16" w:rsidRDefault="007B58B2" w:rsidP="005E3A11">
      <w:r>
        <w:rPr>
          <w:u w:val="single"/>
        </w:rPr>
        <w:t>Játékrend</w:t>
      </w:r>
      <w:r w:rsidR="00513B16">
        <w:rPr>
          <w:u w:val="single"/>
        </w:rPr>
        <w:t>, lebonyolítás:</w:t>
      </w:r>
    </w:p>
    <w:p w:rsidR="007B58B2" w:rsidRDefault="00513B16" w:rsidP="007B58B2">
      <w:pPr>
        <w:ind w:left="720"/>
        <w:jc w:val="both"/>
        <w:rPr>
          <w:b/>
        </w:rPr>
      </w:pPr>
      <w:r>
        <w:t>Egy – egy játszma 15 – 15 perc</w:t>
      </w:r>
    </w:p>
    <w:p w:rsidR="007B58B2" w:rsidRDefault="00513B16" w:rsidP="007B58B2">
      <w:pPr>
        <w:pStyle w:val="Szvegtrzsbehzssal"/>
        <w:ind w:left="0" w:firstLine="0"/>
        <w:jc w:val="both"/>
      </w:pPr>
      <w:r>
        <w:t xml:space="preserve">               7 fordulós svájci rendszerben, kevés csapat esetén körmérkőzés.</w:t>
      </w:r>
    </w:p>
    <w:p w:rsidR="007B58B2" w:rsidRDefault="007B58B2" w:rsidP="007B58B2">
      <w:pPr>
        <w:pStyle w:val="Szvegtrzsbehzssal"/>
        <w:ind w:left="360" w:firstLine="0"/>
        <w:jc w:val="both"/>
      </w:pPr>
      <w:r>
        <w:t xml:space="preserve"> </w:t>
      </w:r>
    </w:p>
    <w:p w:rsidR="007B58B2" w:rsidRDefault="007B58B2" w:rsidP="005E3A11">
      <w:pPr>
        <w:pStyle w:val="Szvegtrzsbehzssal"/>
        <w:ind w:left="720" w:firstLine="0"/>
        <w:jc w:val="both"/>
        <w:rPr>
          <w:b/>
        </w:rPr>
      </w:pPr>
      <w:r>
        <w:t xml:space="preserve">A bajnokságok első helyezettje kupát, 1-3. helyezett csapatai oklevelet kapnak, játékosaik érem díjazásban részesülnek. </w:t>
      </w:r>
    </w:p>
    <w:p w:rsidR="007B58B2" w:rsidRDefault="005E3A11" w:rsidP="005E3A11">
      <w:pPr>
        <w:pStyle w:val="Szvegtrzsbehzssal"/>
        <w:ind w:left="720" w:firstLine="0"/>
        <w:jc w:val="both"/>
        <w:rPr>
          <w:b/>
        </w:rPr>
      </w:pPr>
      <w:r>
        <w:rPr>
          <w:b/>
        </w:rPr>
        <w:t>A nevezési díj 40%-át az első, 25%-át a második, 15%-át a harmadik helyezett csapat kapja.</w:t>
      </w:r>
    </w:p>
    <w:p w:rsidR="005E3A11" w:rsidRDefault="005E3A11" w:rsidP="005E3A11">
      <w:pPr>
        <w:pStyle w:val="Szvegtrzsbehzssal"/>
        <w:ind w:left="720" w:firstLine="0"/>
        <w:jc w:val="both"/>
        <w:rPr>
          <w:b/>
        </w:rPr>
      </w:pPr>
      <w:r>
        <w:rPr>
          <w:b/>
        </w:rPr>
        <w:t>Év végi összesítésben serleg és érem díjazás lesz.</w:t>
      </w:r>
    </w:p>
    <w:p w:rsidR="005E3A11" w:rsidRDefault="005E3A11" w:rsidP="005E3A11">
      <w:pPr>
        <w:pStyle w:val="Szvegtrzsbehzssal"/>
        <w:ind w:left="720" w:firstLine="0"/>
        <w:jc w:val="both"/>
        <w:rPr>
          <w:b/>
        </w:rPr>
      </w:pPr>
    </w:p>
    <w:p w:rsidR="007B58B2" w:rsidRPr="005E3A11" w:rsidRDefault="007B58B2" w:rsidP="007B58B2">
      <w:pPr>
        <w:pStyle w:val="Szvegtrzsbehzssal"/>
        <w:numPr>
          <w:ilvl w:val="0"/>
          <w:numId w:val="2"/>
        </w:numPr>
        <w:jc w:val="both"/>
      </w:pPr>
      <w:r>
        <w:rPr>
          <w:u w:val="single"/>
        </w:rPr>
        <w:t>Egyéb információk:</w:t>
      </w:r>
      <w:r w:rsidR="005E3A11">
        <w:rPr>
          <w:u w:val="single"/>
        </w:rPr>
        <w:t xml:space="preserve"> </w:t>
      </w:r>
    </w:p>
    <w:p w:rsidR="005E3A11" w:rsidRPr="005E3A11" w:rsidRDefault="005E3A11" w:rsidP="005E3A11">
      <w:pPr>
        <w:pStyle w:val="Szvegtrzsbehzssal"/>
        <w:ind w:left="360" w:firstLine="0"/>
        <w:jc w:val="both"/>
      </w:pPr>
      <w:r w:rsidRPr="005E3A11">
        <w:t xml:space="preserve">A </w:t>
      </w:r>
      <w:proofErr w:type="gramStart"/>
      <w:r w:rsidRPr="005E3A11">
        <w:t>rendező  szendvicsekkel</w:t>
      </w:r>
      <w:proofErr w:type="gramEnd"/>
      <w:r w:rsidRPr="005E3A11">
        <w:t xml:space="preserve"> és üdítővel látja vendégül a résztvevőket.</w:t>
      </w:r>
    </w:p>
    <w:p w:rsidR="007B58B2" w:rsidRDefault="00FB085A" w:rsidP="005E3A11"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131.2pt;margin-top:.5pt;width:215.85pt;height:205.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" stroked="f">
            <v:textbox inset="0,0,0,0">
              <w:txbxContent>
                <w:p w:rsidR="007B58B2" w:rsidRDefault="007B58B2" w:rsidP="007B58B2"/>
              </w:txbxContent>
            </v:textbox>
          </v:shape>
        </w:pict>
      </w:r>
    </w:p>
    <w:p w:rsidR="00B74411" w:rsidRDefault="0029563E"/>
    <w:sectPr w:rsidR="00B74411" w:rsidSect="005E3A11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4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hAnsi="Times New Roman" w:cs="Times New Roman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9792D"/>
    <w:rsid w:val="00174063"/>
    <w:rsid w:val="001770D3"/>
    <w:rsid w:val="001B6E85"/>
    <w:rsid w:val="0029563E"/>
    <w:rsid w:val="00411134"/>
    <w:rsid w:val="00443A55"/>
    <w:rsid w:val="004D6273"/>
    <w:rsid w:val="00513B16"/>
    <w:rsid w:val="005E3A11"/>
    <w:rsid w:val="0070053C"/>
    <w:rsid w:val="0072596A"/>
    <w:rsid w:val="0073364E"/>
    <w:rsid w:val="0078781E"/>
    <w:rsid w:val="007B58B2"/>
    <w:rsid w:val="008008F2"/>
    <w:rsid w:val="00947B46"/>
    <w:rsid w:val="009F69E1"/>
    <w:rsid w:val="00B10243"/>
    <w:rsid w:val="00BB1E32"/>
    <w:rsid w:val="00C9792D"/>
    <w:rsid w:val="00F53EC2"/>
    <w:rsid w:val="00FB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58B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hu-HU" w:eastAsia="ar-SA"/>
    </w:rPr>
  </w:style>
  <w:style w:type="paragraph" w:styleId="Cmsor1">
    <w:name w:val="heading 1"/>
    <w:basedOn w:val="Norml"/>
    <w:next w:val="Norml"/>
    <w:link w:val="Cmsor1Char"/>
    <w:qFormat/>
    <w:rsid w:val="007B58B2"/>
    <w:pPr>
      <w:keepNext/>
      <w:numPr>
        <w:numId w:val="1"/>
      </w:numPr>
      <w:ind w:left="2832" w:firstLine="0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B58B2"/>
    <w:rPr>
      <w:rFonts w:ascii="Times New Roman" w:eastAsia="Times New Roman" w:hAnsi="Times New Roman" w:cs="Times New Roman"/>
      <w:b/>
      <w:kern w:val="0"/>
      <w:sz w:val="20"/>
      <w:szCs w:val="20"/>
      <w:lang w:val="hu-HU" w:eastAsia="ar-SA"/>
    </w:rPr>
  </w:style>
  <w:style w:type="character" w:styleId="Hiperhivatkozs">
    <w:name w:val="Hyperlink"/>
    <w:unhideWhenUsed/>
    <w:rsid w:val="007B58B2"/>
    <w:rPr>
      <w:rFonts w:ascii="Times New Roman" w:hAnsi="Times New Roman" w:cs="Times New Roman" w:hint="default"/>
      <w:color w:val="0000FF"/>
      <w:u w:val="single"/>
    </w:rPr>
  </w:style>
  <w:style w:type="paragraph" w:styleId="lfej">
    <w:name w:val="header"/>
    <w:basedOn w:val="Norml"/>
    <w:link w:val="lfejChar"/>
    <w:semiHidden/>
    <w:unhideWhenUsed/>
    <w:rsid w:val="007B58B2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semiHidden/>
    <w:rsid w:val="007B58B2"/>
    <w:rPr>
      <w:rFonts w:ascii="Times New Roman" w:eastAsia="Times New Roman" w:hAnsi="Times New Roman" w:cs="Times New Roman"/>
      <w:kern w:val="0"/>
      <w:sz w:val="20"/>
      <w:szCs w:val="20"/>
      <w:lang w:val="hu-HU" w:eastAsia="ar-SA"/>
    </w:rPr>
  </w:style>
  <w:style w:type="paragraph" w:styleId="Cm">
    <w:name w:val="Title"/>
    <w:basedOn w:val="Norml"/>
    <w:next w:val="Alcm"/>
    <w:link w:val="CmChar"/>
    <w:qFormat/>
    <w:rsid w:val="007B58B2"/>
    <w:pPr>
      <w:jc w:val="center"/>
    </w:pPr>
    <w:rPr>
      <w:b/>
      <w:bCs/>
      <w:sz w:val="24"/>
    </w:rPr>
  </w:style>
  <w:style w:type="character" w:customStyle="1" w:styleId="CmChar">
    <w:name w:val="Cím Char"/>
    <w:basedOn w:val="Bekezdsalapbettpusa"/>
    <w:link w:val="Cm"/>
    <w:rsid w:val="007B58B2"/>
    <w:rPr>
      <w:rFonts w:ascii="Times New Roman" w:eastAsia="Times New Roman" w:hAnsi="Times New Roman" w:cs="Times New Roman"/>
      <w:b/>
      <w:bCs/>
      <w:kern w:val="0"/>
      <w:sz w:val="24"/>
      <w:szCs w:val="20"/>
      <w:lang w:val="hu-HU" w:eastAsia="ar-SA"/>
    </w:rPr>
  </w:style>
  <w:style w:type="paragraph" w:styleId="Szvegtrzsbehzssal">
    <w:name w:val="Body Text Indent"/>
    <w:basedOn w:val="Norml"/>
    <w:link w:val="SzvegtrzsbehzssalChar"/>
    <w:semiHidden/>
    <w:unhideWhenUsed/>
    <w:rsid w:val="007B58B2"/>
    <w:pPr>
      <w:ind w:left="708" w:hanging="282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B58B2"/>
    <w:rPr>
      <w:rFonts w:ascii="Times New Roman" w:eastAsia="Times New Roman" w:hAnsi="Times New Roman" w:cs="Times New Roman"/>
      <w:kern w:val="0"/>
      <w:sz w:val="20"/>
      <w:szCs w:val="20"/>
      <w:lang w:val="hu-HU" w:eastAsia="ar-SA"/>
    </w:rPr>
  </w:style>
  <w:style w:type="paragraph" w:customStyle="1" w:styleId="Szvegtrzsbehzssal21">
    <w:name w:val="Szövegtörzs behúzással 21"/>
    <w:basedOn w:val="Norml"/>
    <w:rsid w:val="007B58B2"/>
    <w:pPr>
      <w:ind w:left="360"/>
      <w:jc w:val="both"/>
    </w:pPr>
  </w:style>
  <w:style w:type="paragraph" w:styleId="Alcm">
    <w:name w:val="Subtitle"/>
    <w:basedOn w:val="Norml"/>
    <w:next w:val="Norml"/>
    <w:link w:val="AlcmChar"/>
    <w:uiPriority w:val="11"/>
    <w:qFormat/>
    <w:rsid w:val="007B58B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7B58B2"/>
    <w:rPr>
      <w:rFonts w:eastAsiaTheme="minorEastAsia"/>
      <w:color w:val="5A5A5A" w:themeColor="text1" w:themeTint="A5"/>
      <w:spacing w:val="15"/>
      <w:kern w:val="0"/>
      <w:lang w:val="hu-HU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3B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3B16"/>
    <w:rPr>
      <w:rFonts w:ascii="Tahoma" w:eastAsia="Times New Roman" w:hAnsi="Tahoma" w:cs="Tahoma"/>
      <w:kern w:val="0"/>
      <w:sz w:val="16"/>
      <w:szCs w:val="16"/>
      <w:lang w:val="hu-HU" w:eastAsia="ar-SA"/>
    </w:rPr>
  </w:style>
  <w:style w:type="paragraph" w:styleId="Listaszerbekezds">
    <w:name w:val="List Paragraph"/>
    <w:basedOn w:val="Norml"/>
    <w:uiPriority w:val="34"/>
    <w:qFormat/>
    <w:rsid w:val="00513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ralysak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Gergely László</dc:creator>
  <cp:keywords/>
  <dc:description/>
  <cp:lastModifiedBy>Katona Ferenc</cp:lastModifiedBy>
  <cp:revision>11</cp:revision>
  <dcterms:created xsi:type="dcterms:W3CDTF">2023-08-08T13:00:00Z</dcterms:created>
  <dcterms:modified xsi:type="dcterms:W3CDTF">2023-12-06T10:02:00Z</dcterms:modified>
</cp:coreProperties>
</file>