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3.png" ContentType="image/png"/>
  <Override PartName="/word/media/image1.jpeg" ContentType="image/jpeg"/>
  <Override PartName="/word/media/image2.png" ContentType="image/pn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Sziszi 80! Születésnapi Ünnepi Sakkverseny</w:t>
      </w:r>
    </w:p>
    <w:p>
      <w:pPr>
        <w:pStyle w:val="Normal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FIDE értékszámszerző, valamint Amatőr RAPID sakkverseny</w:t>
      </w:r>
    </w:p>
    <w:p>
      <w:pPr>
        <w:pStyle w:val="NoSpacing"/>
        <w:spacing w:before="0" w:after="240"/>
        <w:ind w:left="2832" w:hanging="2832"/>
        <w:jc w:val="both"/>
        <w:rPr/>
      </w:pPr>
      <w:r>
        <w:rPr>
          <w:rFonts w:cs="Calibri" w:cstheme="minorHAnsi"/>
          <w:b/>
          <w:sz w:val="24"/>
          <w:szCs w:val="24"/>
        </w:rPr>
        <w:t xml:space="preserve">Sakk Alapítvány </w:t>
      </w:r>
    </w:p>
    <w:p>
      <w:pPr>
        <w:pStyle w:val="NoSpacing"/>
        <w:spacing w:before="0" w:after="240"/>
        <w:ind w:left="2832" w:hanging="2832"/>
        <w:jc w:val="both"/>
        <w:rPr/>
      </w:pPr>
      <w:r>
        <w:rPr>
          <w:rFonts w:cs="Calibri" w:cstheme="minorHAnsi"/>
          <w:b/>
          <w:sz w:val="24"/>
          <w:szCs w:val="24"/>
        </w:rPr>
        <w:t xml:space="preserve">A verseny időpontja: </w:t>
        <w:tab/>
        <w:tab/>
        <w:t>2023. július 23. vasárnap A verseny célja:</w:t>
      </w:r>
      <w:r>
        <w:rPr>
          <w:rFonts w:cs="Calibri" w:cstheme="minorHAnsi"/>
          <w:sz w:val="24"/>
          <w:szCs w:val="24"/>
        </w:rPr>
        <w:t xml:space="preserve"> </w:t>
        <w:tab/>
        <w:t xml:space="preserve">Szilágyi Sándor sakkoktató, sakkbíró, sakkjátékos 80. évi születésnapjának méltó megünneplése egy FIDE sakkverseny és sakkbaráti nap keretében. </w:t>
      </w:r>
    </w:p>
    <w:p>
      <w:pPr>
        <w:pStyle w:val="NoSpacing"/>
        <w:spacing w:before="0" w:after="240"/>
        <w:ind w:left="2832" w:hanging="2832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b/>
          <w:sz w:val="24"/>
          <w:szCs w:val="24"/>
        </w:rPr>
        <w:t>A verseny rendezője:</w:t>
      </w:r>
      <w:r>
        <w:rPr>
          <w:rFonts w:cs="Calibri" w:cstheme="minorHAnsi"/>
          <w:sz w:val="24"/>
          <w:szCs w:val="24"/>
        </w:rPr>
        <w:t xml:space="preserve"> </w:t>
        <w:tab/>
        <w:t xml:space="preserve">Nyíregyházi Egyetemi SE sakk szakosztálya és a Trembácz László </w:t>
      </w:r>
    </w:p>
    <w:p>
      <w:pPr>
        <w:pStyle w:val="NoSpacing"/>
        <w:spacing w:before="0" w:after="240"/>
        <w:ind w:left="2832" w:hanging="2832"/>
        <w:jc w:val="both"/>
        <w:rPr>
          <w:rFonts w:cs="Calibri" w:cstheme="minorHAnsi"/>
          <w:b/>
          <w:b/>
          <w:bCs/>
          <w:sz w:val="24"/>
          <w:szCs w:val="24"/>
        </w:rPr>
      </w:pPr>
      <w:r>
        <w:rPr>
          <w:rFonts w:cs="Calibri" w:cstheme="minorHAnsi"/>
          <w:b/>
          <w:sz w:val="24"/>
          <w:szCs w:val="24"/>
        </w:rPr>
        <w:t>Helyszíne:</w:t>
      </w:r>
      <w:r>
        <w:rPr>
          <w:rFonts w:cs="Calibri" w:cstheme="minorHAnsi"/>
          <w:sz w:val="24"/>
          <w:szCs w:val="24"/>
        </w:rPr>
        <w:t xml:space="preserve"> </w:t>
        <w:tab/>
      </w:r>
      <w:r>
        <w:rPr>
          <w:rFonts w:cs="Calibri" w:cstheme="minorHAnsi"/>
          <w:b/>
          <w:bCs/>
          <w:sz w:val="24"/>
          <w:szCs w:val="24"/>
        </w:rPr>
        <w:t xml:space="preserve">Nyíregyháza - Sóstói Erdei Tornapálya  </w:t>
      </w:r>
    </w:p>
    <w:p>
      <w:pPr>
        <w:pStyle w:val="NoSpacing"/>
        <w:spacing w:before="0" w:after="240"/>
        <w:ind w:left="2832" w:hanging="2832"/>
        <w:jc w:val="both"/>
        <w:rPr>
          <w:rFonts w:cs="Calibri" w:cstheme="minorHAnsi"/>
          <w:sz w:val="24"/>
          <w:szCs w:val="24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2" wp14:anchorId="5FA15D32">
                <wp:simplePos x="0" y="0"/>
                <wp:positionH relativeFrom="column">
                  <wp:posOffset>1490980</wp:posOffset>
                </wp:positionH>
                <wp:positionV relativeFrom="paragraph">
                  <wp:posOffset>1101090</wp:posOffset>
                </wp:positionV>
                <wp:extent cx="3220720" cy="2415540"/>
                <wp:effectExtent l="304800" t="304800" r="323850" b="328930"/>
                <wp:wrapTopAndBottom/>
                <wp:docPr id="1" name="Kép 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3220200" cy="2414880"/>
                        </a:xfrm>
                        <a:prstGeom prst="rect">
                          <a:avLst/>
                        </a:prstGeom>
                        <a:ln w="8892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algn="tl" blurRad="254000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Kép 1" stroked="t" style="position:absolute;margin-left:117.4pt;margin-top:86.7pt;width:253.5pt;height:190.1pt" wp14:anchorId="5FA15D32">
                <v:imagedata r:id="rId2" o:detectmouseclick="t"/>
                <w10:wrap type="none"/>
                <v:stroke color="white" weight="88920" joinstyle="miter" endcap="flat"/>
                <v:shadow on="t" obscured="f" color="black"/>
              </v:rect>
            </w:pict>
          </mc:Fallback>
        </mc:AlternateContent>
      </w:r>
      <w:r>
        <w:rPr>
          <w:rFonts w:cs="Calibri" w:cstheme="minorHAnsi"/>
          <w:b/>
          <w:bCs/>
          <w:sz w:val="24"/>
          <w:szCs w:val="24"/>
        </w:rPr>
        <w:tab/>
      </w:r>
      <w:r>
        <w:rPr>
          <w:rFonts w:cs="Calibri" w:cstheme="minorHAnsi"/>
          <w:sz w:val="24"/>
          <w:szCs w:val="24"/>
        </w:rPr>
        <w:t>https://www.google.com/maps/place/Erdei+tornap%C3%A1lya/@47.9813763,21.719048,17z/data=!3m1!4b1!4m6!3m5!1s0x47389f705a38ae33:0x9f8d1cb3610bc1ec!8m2!3d47.9813763!4d21.7212367!16s%2Fg%2F1ptwsb639?hl=hu&amp;entry=ttu</w:t>
      </w:r>
    </w:p>
    <w:p>
      <w:pPr>
        <w:pStyle w:val="NoSpacing"/>
        <w:ind w:left="2832" w:hanging="2832"/>
        <w:jc w:val="center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</w:r>
    </w:p>
    <w:p>
      <w:pPr>
        <w:pStyle w:val="NoSpacing"/>
        <w:spacing w:before="0" w:after="240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b/>
          <w:sz w:val="24"/>
          <w:szCs w:val="24"/>
        </w:rPr>
        <w:t>Versenyigazgató:</w:t>
      </w:r>
      <w:r>
        <w:rPr>
          <w:rFonts w:cs="Calibri" w:cstheme="minorHAnsi"/>
          <w:sz w:val="24"/>
          <w:szCs w:val="24"/>
        </w:rPr>
        <w:t xml:space="preserve"> </w:t>
        <w:tab/>
        <w:tab/>
        <w:t xml:space="preserve">dr. Takács Roland </w:t>
      </w:r>
    </w:p>
    <w:p>
      <w:pPr>
        <w:pStyle w:val="NoSpacing"/>
        <w:spacing w:before="0" w:after="240"/>
        <w:ind w:left="2832" w:hanging="2832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b/>
          <w:sz w:val="24"/>
          <w:szCs w:val="24"/>
        </w:rPr>
        <w:t>Szervezők:</w:t>
        <w:tab/>
      </w:r>
      <w:r>
        <w:rPr>
          <w:rFonts w:cs="Calibri" w:cstheme="minorHAnsi"/>
          <w:sz w:val="24"/>
          <w:szCs w:val="24"/>
        </w:rPr>
        <w:t>Laskai Tímea (tel: +36 30 372 7545,) és Trembácz László (tel: +36 70 934 2902</w:t>
      </w:r>
      <w:r>
        <w:rPr/>
        <w:t>)</w:t>
      </w:r>
    </w:p>
    <w:p>
      <w:pPr>
        <w:pStyle w:val="NoSpacing"/>
        <w:spacing w:before="0" w:after="240"/>
        <w:ind w:left="2832" w:hanging="2832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b/>
          <w:sz w:val="24"/>
          <w:szCs w:val="24"/>
        </w:rPr>
        <w:t>Versenybíró:</w:t>
      </w:r>
      <w:r>
        <w:rPr>
          <w:rFonts w:cs="Calibri" w:cstheme="minorHAnsi"/>
          <w:sz w:val="24"/>
          <w:szCs w:val="24"/>
        </w:rPr>
        <w:tab/>
        <w:t>Orsó Miklós (IA) Nemzetközi versenybíró</w:t>
      </w:r>
    </w:p>
    <w:p>
      <w:pPr>
        <w:pStyle w:val="NoSpacing"/>
        <w:spacing w:before="0" w:after="240"/>
        <w:ind w:left="2832" w:hanging="2832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b/>
          <w:sz w:val="24"/>
          <w:szCs w:val="24"/>
        </w:rPr>
        <w:t xml:space="preserve">Nevezési díj: </w:t>
        <w:tab/>
      </w:r>
      <w:r>
        <w:rPr>
          <w:rFonts w:cs="Calibri" w:cstheme="minorHAnsi"/>
          <w:sz w:val="24"/>
          <w:szCs w:val="24"/>
        </w:rPr>
        <w:t>Egységesen 3.000,- Ft, amely tartalmazza a bográcsban készült ebéd, valamint üdítőital árát is</w:t>
      </w:r>
    </w:p>
    <w:p>
      <w:pPr>
        <w:pStyle w:val="NoSpacing"/>
        <w:spacing w:before="0" w:after="240"/>
        <w:ind w:left="2832" w:hanging="2832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b/>
          <w:sz w:val="24"/>
          <w:szCs w:val="24"/>
        </w:rPr>
        <w:t>Nevezési határidő:</w:t>
      </w:r>
      <w:r>
        <w:rPr>
          <w:rFonts w:cs="Calibri" w:cstheme="minorHAnsi"/>
          <w:sz w:val="24"/>
          <w:szCs w:val="24"/>
        </w:rPr>
        <w:t xml:space="preserve"> </w:t>
        <w:tab/>
        <w:t xml:space="preserve">2023. július 20. csütörtök </w:t>
      </w:r>
    </w:p>
    <w:p>
      <w:pPr>
        <w:pStyle w:val="NoSpacing"/>
        <w:spacing w:before="0" w:after="240"/>
        <w:ind w:left="2832" w:hanging="0"/>
        <w:jc w:val="both"/>
        <w:rPr/>
      </w:pPr>
      <w:r>
        <w:rPr>
          <w:rFonts w:cs="Calibri" w:cstheme="minorHAnsi"/>
          <w:sz w:val="24"/>
          <w:szCs w:val="24"/>
        </w:rPr>
        <w:t xml:space="preserve">Nevezési szándékát a </w:t>
      </w:r>
      <w:hyperlink r:id="rId3">
        <w:bookmarkStart w:id="0" w:name="__DdeLink__1041_1133915034"/>
        <w:r>
          <w:rPr>
            <w:rStyle w:val="Internethivatkozs"/>
            <w:rFonts w:cs="Calibri" w:cstheme="minorHAnsi"/>
            <w:b/>
            <w:bCs/>
            <w:sz w:val="24"/>
            <w:szCs w:val="24"/>
          </w:rPr>
          <w:t>nyesekupa@gmail.com</w:t>
        </w:r>
      </w:hyperlink>
      <w:bookmarkEnd w:id="0"/>
      <w:r>
        <w:rPr>
          <w:rFonts w:cs="Calibri" w:cstheme="minorHAnsi"/>
          <w:sz w:val="24"/>
          <w:szCs w:val="24"/>
        </w:rPr>
        <w:t xml:space="preserve"> e-mail címre szíveskedjen megküldeni. A nevezésnek tartalmaznia kell a nevét, FIDE azonosítóját és születési évét. </w:t>
      </w:r>
    </w:p>
    <w:p>
      <w:pPr>
        <w:pStyle w:val="NoSpacing"/>
        <w:ind w:left="2832" w:hanging="2772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b/>
          <w:sz w:val="24"/>
          <w:szCs w:val="24"/>
        </w:rPr>
        <w:t xml:space="preserve">Résztvevők: </w:t>
        <w:tab/>
        <w:t>„</w:t>
      </w:r>
      <w:r>
        <w:rPr>
          <w:rFonts w:cs="Calibri" w:cstheme="minorHAnsi"/>
          <w:sz w:val="24"/>
          <w:szCs w:val="24"/>
        </w:rPr>
        <w:t>A” kategória FIDE értékszámszerző OPEN csoport</w:t>
      </w:r>
    </w:p>
    <w:p>
      <w:pPr>
        <w:pStyle w:val="NoSpacing"/>
        <w:ind w:left="2832" w:hanging="0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  <w:t>„</w:t>
      </w:r>
      <w:r>
        <w:rPr>
          <w:rFonts w:cs="Calibri" w:cstheme="minorHAnsi"/>
          <w:sz w:val="24"/>
          <w:szCs w:val="24"/>
        </w:rPr>
        <w:t>B” kategória FIDE értékszámszerző U1800 csoport</w:t>
      </w:r>
    </w:p>
    <w:p>
      <w:pPr>
        <w:pStyle w:val="NoSpacing"/>
        <w:ind w:left="2832" w:hanging="0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  <w:t>„</w:t>
      </w:r>
      <w:r>
        <w:rPr>
          <w:rFonts w:cs="Calibri" w:cstheme="minorHAnsi"/>
          <w:sz w:val="24"/>
          <w:szCs w:val="24"/>
        </w:rPr>
        <w:t>C” kategória amatőr csoport korosztálytól függetlenül</w:t>
      </w:r>
    </w:p>
    <w:p>
      <w:pPr>
        <w:pStyle w:val="NoSpacing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</w:r>
    </w:p>
    <w:p>
      <w:pPr>
        <w:pStyle w:val="NoSpacing"/>
        <w:ind w:left="2832" w:hanging="2832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b/>
          <w:sz w:val="24"/>
          <w:szCs w:val="24"/>
        </w:rPr>
        <w:t xml:space="preserve">Lebonyolítás: </w:t>
        <w:tab/>
      </w:r>
      <w:r>
        <w:rPr>
          <w:rFonts w:cs="Calibri" w:cstheme="minorHAnsi"/>
          <w:b/>
          <w:bCs/>
          <w:sz w:val="24"/>
          <w:szCs w:val="24"/>
        </w:rPr>
        <w:t>7 fordulós</w:t>
      </w:r>
      <w:r>
        <w:rPr>
          <w:rFonts w:cs="Calibri" w:cstheme="minorHAnsi"/>
          <w:sz w:val="24"/>
          <w:szCs w:val="24"/>
        </w:rPr>
        <w:t xml:space="preserve"> svájci rendszerben </w:t>
      </w:r>
      <w:r>
        <w:rPr>
          <w:rFonts w:cs="Calibri" w:cstheme="minorHAnsi"/>
          <w:b/>
          <w:bCs/>
          <w:sz w:val="24"/>
          <w:szCs w:val="24"/>
        </w:rPr>
        <w:t>2x15 perc</w:t>
      </w:r>
      <w:r>
        <w:rPr>
          <w:rFonts w:cs="Calibri" w:cstheme="minorHAnsi"/>
          <w:sz w:val="24"/>
          <w:szCs w:val="24"/>
        </w:rPr>
        <w:t xml:space="preserve"> játékidő leesésig. Helyezések eldöntése: Korcsoportonként elsődlegesen az elért pontszám, holtverseny esetén javított Bucholz-, majd Progresszív számítás. Sorsolás Swiss Manager programmal. </w:t>
      </w:r>
    </w:p>
    <w:p>
      <w:pPr>
        <w:pStyle w:val="NoSpacing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b/>
          <w:sz w:val="24"/>
          <w:szCs w:val="24"/>
        </w:rPr>
        <w:t xml:space="preserve">               </w:t>
      </w:r>
      <w:r>
        <w:rPr>
          <w:rFonts w:cs="Calibri" w:cstheme="minorHAnsi"/>
          <w:sz w:val="24"/>
          <w:szCs w:val="24"/>
        </w:rPr>
        <w:t xml:space="preserve"> </w:t>
      </w:r>
    </w:p>
    <w:p>
      <w:pPr>
        <w:pStyle w:val="NoSpacing"/>
        <w:numPr>
          <w:ilvl w:val="4"/>
          <w:numId w:val="1"/>
        </w:numPr>
        <w:jc w:val="both"/>
        <w:rPr/>
      </w:pPr>
      <w:r>
        <w:rPr>
          <w:rFonts w:cs="Calibri" w:cstheme="minorHAnsi"/>
          <w:b/>
          <w:bCs/>
          <w:sz w:val="24"/>
          <w:szCs w:val="24"/>
        </w:rPr>
        <w:t xml:space="preserve">Regisztráció: </w:t>
      </w:r>
      <w:r>
        <w:rPr>
          <w:rFonts w:cs="Calibri" w:cstheme="minorHAnsi"/>
          <w:b/>
          <w:bCs/>
          <w:sz w:val="24"/>
          <w:szCs w:val="24"/>
        </w:rPr>
        <w:t>8.30</w:t>
      </w:r>
      <w:r>
        <w:rPr>
          <w:rFonts w:cs="Calibri" w:cstheme="minorHAnsi"/>
          <w:b/>
          <w:bCs/>
          <w:sz w:val="24"/>
          <w:szCs w:val="24"/>
        </w:rPr>
        <w:t xml:space="preserve"> órától 9 óra 30-ig.  </w:t>
      </w:r>
    </w:p>
    <w:p>
      <w:pPr>
        <w:pStyle w:val="NoSpacing"/>
        <w:numPr>
          <w:ilvl w:val="4"/>
          <w:numId w:val="1"/>
        </w:numPr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  <w:t>Ünnepélyes megnyitó és köszöntés: 9 óra 45 perc</w:t>
      </w:r>
    </w:p>
    <w:p>
      <w:pPr>
        <w:pStyle w:val="NoSpacing"/>
        <w:numPr>
          <w:ilvl w:val="4"/>
          <w:numId w:val="1"/>
        </w:numPr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  <w:t>Az első forduló: 10 óra 00 perckor kezdődik, ezt követően a verseny folyamatos</w:t>
      </w:r>
    </w:p>
    <w:p>
      <w:pPr>
        <w:pStyle w:val="NoSpacing"/>
        <w:numPr>
          <w:ilvl w:val="4"/>
          <w:numId w:val="1"/>
        </w:numPr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  <w:t>Várhatóan a 4. forduló után 60 perc ebédszünetet tartunk</w:t>
      </w:r>
    </w:p>
    <w:p>
      <w:pPr>
        <w:pStyle w:val="NoSpacing"/>
        <w:ind w:left="3600" w:hanging="0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</w:r>
    </w:p>
    <w:p>
      <w:pPr>
        <w:pStyle w:val="NoSpacing"/>
        <w:spacing w:before="0" w:after="240"/>
        <w:ind w:left="2835" w:hanging="2835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b/>
          <w:sz w:val="24"/>
          <w:szCs w:val="24"/>
        </w:rPr>
        <w:t>Eredményhirdetés:</w:t>
      </w:r>
      <w:r>
        <w:rPr>
          <w:rFonts w:cs="Calibri" w:cstheme="minorHAnsi"/>
          <w:sz w:val="24"/>
          <w:szCs w:val="24"/>
        </w:rPr>
        <w:t xml:space="preserve"> </w:t>
        <w:tab/>
        <w:t>Közvetlenül a 7. forduló után, várhatóan kb. 16 órakor</w:t>
      </w:r>
    </w:p>
    <w:p>
      <w:pPr>
        <w:pStyle w:val="NoSpacing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  <w:t xml:space="preserve">                          </w:t>
      </w:r>
    </w:p>
    <w:p>
      <w:pPr>
        <w:pStyle w:val="NoSpacing"/>
        <w:jc w:val="both"/>
        <w:rPr>
          <w:rFonts w:cs="Calibri" w:cstheme="minorHAnsi"/>
          <w:bCs/>
          <w:sz w:val="24"/>
          <w:szCs w:val="24"/>
        </w:rPr>
      </w:pPr>
      <w:r>
        <w:rPr>
          <w:rFonts w:cs="Calibri" w:cstheme="minorHAnsi"/>
          <w:b/>
          <w:sz w:val="24"/>
          <w:szCs w:val="24"/>
        </w:rPr>
        <w:t xml:space="preserve">Díjazás:          </w:t>
        <w:tab/>
        <w:tab/>
        <w:tab/>
      </w:r>
      <w:r>
        <w:rPr>
          <w:rFonts w:cs="Calibri" w:cstheme="minorHAnsi"/>
          <w:bCs/>
          <w:sz w:val="24"/>
          <w:szCs w:val="24"/>
        </w:rPr>
        <w:t>Mindhárom kategóriában:</w:t>
      </w:r>
    </w:p>
    <w:p>
      <w:pPr>
        <w:pStyle w:val="NoSpacing"/>
        <w:ind w:left="2124" w:firstLine="708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  <w:t xml:space="preserve">Lányok – Fiúk kategóriánként </w:t>
        <w:tab/>
        <w:t>1. hely: serleg + érem</w:t>
      </w:r>
    </w:p>
    <w:p>
      <w:pPr>
        <w:pStyle w:val="NoSpacing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  <w:t xml:space="preserve">                                                                      </w:t>
      </w:r>
      <w:r>
        <w:rPr>
          <w:rFonts w:cs="Calibri" w:cstheme="minorHAnsi"/>
          <w:sz w:val="24"/>
          <w:szCs w:val="24"/>
        </w:rPr>
        <w:tab/>
        <w:tab/>
        <w:tab/>
        <w:tab/>
        <w:t xml:space="preserve">2. hely: érem                          </w:t>
      </w:r>
    </w:p>
    <w:p>
      <w:pPr>
        <w:pStyle w:val="NoSpacing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  <w:t xml:space="preserve">                                                                      </w:t>
      </w:r>
      <w:r>
        <w:rPr>
          <w:rFonts w:cs="Calibri" w:cstheme="minorHAnsi"/>
          <w:sz w:val="24"/>
          <w:szCs w:val="24"/>
        </w:rPr>
        <w:tab/>
        <w:tab/>
        <w:tab/>
        <w:tab/>
        <w:t xml:space="preserve">3. hely: érem       </w:t>
      </w:r>
    </w:p>
    <w:p>
      <w:pPr>
        <w:pStyle w:val="NoSpacing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  <w:t xml:space="preserve">   </w:t>
      </w:r>
    </w:p>
    <w:p>
      <w:pPr>
        <w:pStyle w:val="NoSpacing"/>
        <w:ind w:left="1410" w:hanging="1410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b/>
          <w:sz w:val="24"/>
          <w:szCs w:val="24"/>
        </w:rPr>
        <w:t>Egyéb:</w:t>
      </w:r>
      <w:r>
        <w:rPr/>
        <w:t xml:space="preserve"> </w:t>
        <w:tab/>
        <w:tab/>
      </w:r>
      <w:r>
        <w:rPr>
          <w:rFonts w:cs="Calibri" w:cstheme="minorHAnsi"/>
          <w:sz w:val="24"/>
          <w:szCs w:val="24"/>
        </w:rPr>
        <w:t xml:space="preserve">A változtatás jogát a rendezők fenntartják, az esetleges változás a díjazást nem érinti! A versenyen a sportág népszerűsítése céljából felvételeket készít </w:t>
      </w:r>
      <w:r>
        <w:rPr>
          <w:rFonts w:cs="Calibri" w:cstheme="minorHAnsi"/>
          <w:b/>
          <w:bCs/>
          <w:sz w:val="24"/>
          <w:szCs w:val="24"/>
        </w:rPr>
        <w:t>az NYH Chess Youtube Csatorna</w:t>
      </w:r>
      <w:r>
        <w:rPr>
          <w:rFonts w:cs="Calibri" w:cstheme="minorHAnsi"/>
          <w:sz w:val="24"/>
          <w:szCs w:val="24"/>
        </w:rPr>
        <w:t>. A nevezéssel a felvétel készítéséhez és annak nyilvánosságra hozatalához a nevező hozzájárul.</w:t>
      </w:r>
    </w:p>
    <w:p>
      <w:pPr>
        <w:pStyle w:val="NoSpacing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</w:r>
    </w:p>
    <w:p>
      <w:pPr>
        <w:pStyle w:val="NoSpacing"/>
        <w:jc w:val="both"/>
        <w:rPr/>
      </w:pPr>
      <w:r>
        <w:rPr>
          <w:rFonts w:cs="Calibri" w:cstheme="minorHAnsi"/>
          <w:sz w:val="24"/>
          <w:szCs w:val="24"/>
        </w:rPr>
        <w:t>Nyíregyháza, 2023. június 23.</w:t>
      </w:r>
    </w:p>
    <w:sectPr>
      <w:headerReference w:type="default" r:id="rId4"/>
      <w:footerReference w:type="default" r:id="rId5"/>
      <w:type w:val="nextPage"/>
      <w:pgSz w:w="11906" w:h="16838"/>
      <w:pgMar w:left="1417" w:right="1417" w:header="708" w:top="1417" w:footer="708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195664521"/>
    </w:sdtPr>
    <w:sdtContent>
      <w:p>
        <w:pPr>
          <w:pStyle w:val="Llb"/>
          <w:jc w:val="right"/>
          <w:rPr/>
        </w:pPr>
        <w:r>
          <w:rPr/>
          <w:fldChar w:fldCharType="begin"/>
        </w:r>
        <w:r>
          <w:instrText> PAGE </w:instrText>
        </w:r>
        <w:r>
          <w:fldChar w:fldCharType="separate"/>
        </w:r>
        <w:r>
          <w:t>3</w:t>
        </w:r>
        <w:r>
          <w:fldChar w:fldCharType="end"/>
        </w:r>
      </w:p>
    </w:sdtContent>
  </w:sdt>
  <w:p>
    <w:pPr>
      <w:pStyle w:val="Llb"/>
      <w:jc w:val="center"/>
      <w:rPr/>
    </w:pPr>
    <w:r>
      <w:rPr/>
      <w:drawing>
        <wp:inline distT="0" distB="0" distL="0" distR="0">
          <wp:extent cx="3930650" cy="1061720"/>
          <wp:effectExtent l="0" t="0" r="0" b="0"/>
          <wp:docPr id="3" name="Kép 20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ép 20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930650" cy="1061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fej"/>
      <w:jc w:val="center"/>
      <w:rPr/>
    </w:pPr>
    <w:r>
      <w:rPr/>
      <w:drawing>
        <wp:inline distT="0" distB="0" distL="0" distR="0">
          <wp:extent cx="1094105" cy="904875"/>
          <wp:effectExtent l="0" t="0" r="0" b="0"/>
          <wp:docPr id="2" name="Kép 204" descr="A képen emblém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04" descr="A képen embléma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94105" cy="904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  <w:sz w:val="24"/>
        <w:b/>
        <w:rFonts w:cs="Symbol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hu-H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hu-HU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kern w:val="0"/>
      <w:sz w:val="22"/>
      <w:szCs w:val="22"/>
      <w:lang w:val="hu-H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hivatkozs">
    <w:name w:val="Internet-hivatkozás"/>
    <w:basedOn w:val="DefaultParagraphFont"/>
    <w:uiPriority w:val="99"/>
    <w:unhideWhenUsed/>
    <w:rsid w:val="00fa2a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2c7f20"/>
    <w:rPr>
      <w:color w:val="605E5C"/>
      <w:shd w:fill="E1DFDD" w:val="clear"/>
    </w:rPr>
  </w:style>
  <w:style w:type="character" w:styleId="LfejChar" w:customStyle="1">
    <w:name w:val="Élőfej Char"/>
    <w:basedOn w:val="DefaultParagraphFont"/>
    <w:link w:val="lfej"/>
    <w:uiPriority w:val="99"/>
    <w:qFormat/>
    <w:rsid w:val="00e81f55"/>
    <w:rPr/>
  </w:style>
  <w:style w:type="character" w:styleId="LlbChar" w:customStyle="1">
    <w:name w:val="Élőláb Char"/>
    <w:basedOn w:val="DefaultParagraphFont"/>
    <w:link w:val="llb"/>
    <w:uiPriority w:val="99"/>
    <w:qFormat/>
    <w:rsid w:val="00e81f55"/>
    <w:rPr/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Symbol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Wingdings"/>
    </w:rPr>
  </w:style>
  <w:style w:type="character" w:styleId="ListLabel9">
    <w:name w:val="ListLabel 9"/>
    <w:qFormat/>
    <w:rPr>
      <w:rFonts w:cs="Symbol"/>
    </w:rPr>
  </w:style>
  <w:style w:type="character" w:styleId="ListLabel10">
    <w:name w:val="ListLabel 10"/>
    <w:qFormat/>
    <w:rPr>
      <w:rFonts w:cs="Symbol"/>
      <w:b/>
      <w:sz w:val="24"/>
    </w:rPr>
  </w:style>
  <w:style w:type="character" w:styleId="ListLabel11">
    <w:name w:val="ListLabel 11"/>
    <w:qFormat/>
    <w:rPr>
      <w:rFonts w:cs="Wingdings"/>
    </w:rPr>
  </w:style>
  <w:style w:type="character" w:styleId="ListLabel12">
    <w:name w:val="ListLabel 12"/>
    <w:qFormat/>
    <w:rPr>
      <w:rFonts w:cs="Symbol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Wingdings"/>
    </w:rPr>
  </w:style>
  <w:style w:type="paragraph" w:styleId="Cmsor">
    <w:name w:val="Címsor"/>
    <w:basedOn w:val="Normal"/>
    <w:next w:val="Szvegtrzs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zvegtrzs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Szvegtrzs"/>
    <w:pPr/>
    <w:rPr>
      <w:rFonts w:cs="Lucida Sans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Trgymutat">
    <w:name w:val="Tárgymutató"/>
    <w:basedOn w:val="Normal"/>
    <w:qFormat/>
    <w:pPr>
      <w:suppressLineNumbers/>
    </w:pPr>
    <w:rPr>
      <w:rFonts w:cs="Lucida Sans"/>
    </w:rPr>
  </w:style>
  <w:style w:type="paragraph" w:styleId="NoSpacing">
    <w:name w:val="No Spacing"/>
    <w:uiPriority w:val="1"/>
    <w:qFormat/>
    <w:rsid w:val="00843761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kern w:val="0"/>
      <w:sz w:val="22"/>
      <w:szCs w:val="22"/>
      <w:lang w:val="hu-HU" w:eastAsia="en-US" w:bidi="ar-SA"/>
    </w:rPr>
  </w:style>
  <w:style w:type="paragraph" w:styleId="Lfej">
    <w:name w:val="Header"/>
    <w:basedOn w:val="Normal"/>
    <w:link w:val="lfejChar"/>
    <w:uiPriority w:val="99"/>
    <w:unhideWhenUsed/>
    <w:rsid w:val="00e81f55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Llb">
    <w:name w:val="Footer"/>
    <w:basedOn w:val="Normal"/>
    <w:link w:val="llbChar"/>
    <w:uiPriority w:val="99"/>
    <w:unhideWhenUsed/>
    <w:rsid w:val="00e81f55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mailto:nyesekupa@gmail.com" TargetMode="Externa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LibreOffice/5.4.5.1$Windows_X86_64 LibreOffice_project/79c9829dd5d8054ec39a82dc51cd9eff340dbee8</Application>
  <Pages>3</Pages>
  <Words>282</Words>
  <Characters>2016</Characters>
  <CharactersWithSpaces>2531</CharactersWithSpaces>
  <Paragraphs>34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2023-06-25T14:49:00Z</dcterms:created>
  <dc:creator>Windows-felhasználó</dc:creator>
  <dc:description/>
  <dc:language>hu-HU</dc:language>
  <cp:lastModifiedBy/>
  <cp:lastPrinted>2023-03-29T11:43:00Z</cp:lastPrinted>
  <dcterms:modified xsi:type="dcterms:W3CDTF">2023-06-27T16:09:00Z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