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6" w:rsidRPr="002915D6" w:rsidRDefault="00B176A5" w:rsidP="002915D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</w:t>
      </w:r>
      <w:r w:rsidR="00D21FA3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Sakkra magyar, </w:t>
      </w:r>
      <w:proofErr w:type="gramStart"/>
      <w:r w:rsidR="00D21FA3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hí</w:t>
      </w:r>
      <w:proofErr w:type="gramEnd"/>
      <w:r w:rsidR="00D21FA3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az ünnep</w:t>
      </w:r>
      <w:r w:rsidRPr="00606642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gyere oda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i/>
          <w:iCs/>
          <w:color w:val="000000"/>
          <w:sz w:val="56"/>
          <w:szCs w:val="56"/>
        </w:rPr>
        <w:t xml:space="preserve">             </w:t>
      </w:r>
      <w:r w:rsidRPr="00B176A5">
        <w:rPr>
          <w:rFonts w:ascii="Times New Roman,Italic" w:hAnsi="Times New Roman,Italic" w:cs="Times New Roman,Italic"/>
          <w:i/>
          <w:iCs/>
          <w:color w:val="000000"/>
          <w:sz w:val="52"/>
          <w:szCs w:val="52"/>
        </w:rPr>
        <w:t>Sakklovagok, ünnepi</w:t>
      </w:r>
      <w:r w:rsidRPr="00B176A5">
        <w:rPr>
          <w:rFonts w:ascii="Times New Roman,Italic" w:hAnsi="Times New Roman,Italic" w:cs="Times New Roman,Italic"/>
          <w:i/>
          <w:iCs/>
          <w:color w:val="000000"/>
          <w:sz w:val="52"/>
          <w:szCs w:val="52"/>
        </w:rPr>
        <w:t xml:space="preserve"> rapidverseny</w:t>
      </w:r>
      <w:r w:rsidR="002915D6" w:rsidRPr="00B176A5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          </w:t>
      </w:r>
      <w:r w:rsidR="00BC1005" w:rsidRPr="00B176A5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         </w:t>
      </w:r>
      <w:r w:rsidR="002915D6" w:rsidRPr="00B176A5">
        <w:rPr>
          <w:rFonts w:ascii="Calibri" w:hAnsi="Calibri" w:cs="Calibri"/>
          <w:b/>
          <w:color w:val="000000"/>
          <w:sz w:val="52"/>
          <w:szCs w:val="52"/>
        </w:rPr>
        <w:t xml:space="preserve">                                                                                                    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2022.03.14.</w:t>
      </w:r>
      <w:r w:rsidR="00BC1005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hétfő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a Nemzeti Ünnep megünneplése kapcsán versenylehetőséget kínálni minden korosztálynak, 3-99 évesen.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március 14. (hétfő) 11h.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D21FA3">
        <w:rPr>
          <w:rFonts w:ascii="Calibri" w:hAnsi="Calibri" w:cs="Calibri"/>
          <w:b/>
          <w:color w:val="000000"/>
          <w:sz w:val="24"/>
          <w:szCs w:val="24"/>
        </w:rPr>
        <w:t>Sors-Társak Újra Egyesület 1086.Bp.Dobozi u 7-9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 w:rsidR="00BC1005">
        <w:rPr>
          <w:rFonts w:ascii="Calibri" w:hAnsi="Calibri" w:cs="Calibri"/>
          <w:color w:val="000000"/>
          <w:sz w:val="24"/>
          <w:szCs w:val="24"/>
        </w:rPr>
        <w:t xml:space="preserve"> Tömegközlekedéssel Keleti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 w:rsidR="00BC1005">
        <w:rPr>
          <w:rFonts w:ascii="Calibri" w:hAnsi="Calibri" w:cs="Calibri"/>
          <w:color w:val="000000"/>
          <w:sz w:val="24"/>
          <w:szCs w:val="24"/>
        </w:rPr>
        <w:t xml:space="preserve"> /M4 </w:t>
      </w:r>
      <w:proofErr w:type="spellStart"/>
      <w:r w:rsidR="00BC1005">
        <w:rPr>
          <w:rFonts w:ascii="Calibri" w:hAnsi="Calibri" w:cs="Calibri"/>
          <w:color w:val="000000"/>
          <w:sz w:val="24"/>
          <w:szCs w:val="24"/>
        </w:rPr>
        <w:t>v.á</w:t>
      </w:r>
      <w:proofErr w:type="spellEnd"/>
      <w:r w:rsidR="00BC1005">
        <w:rPr>
          <w:rFonts w:ascii="Calibri" w:hAnsi="Calibri" w:cs="Calibri"/>
          <w:color w:val="000000"/>
          <w:sz w:val="24"/>
          <w:szCs w:val="24"/>
        </w:rPr>
        <w:t>./24 villamos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D21FA3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="00BC1005">
        <w:rPr>
          <w:rFonts w:ascii="Calibri" w:hAnsi="Calibri" w:cs="Calibri"/>
          <w:color w:val="000000"/>
          <w:sz w:val="24"/>
          <w:szCs w:val="24"/>
        </w:rPr>
        <w:t>2.</w:t>
      </w:r>
      <w:r w:rsidR="00D21F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BC1005">
        <w:rPr>
          <w:rFonts w:ascii="Calibri" w:hAnsi="Calibri" w:cs="Calibri"/>
          <w:color w:val="000000"/>
          <w:sz w:val="24"/>
          <w:szCs w:val="24"/>
        </w:rPr>
        <w:t>megálló</w:t>
      </w:r>
      <w:proofErr w:type="gramEnd"/>
      <w:r w:rsidR="00BC1005">
        <w:rPr>
          <w:rFonts w:ascii="Calibri" w:hAnsi="Calibri" w:cs="Calibri"/>
          <w:color w:val="000000"/>
          <w:sz w:val="24"/>
          <w:szCs w:val="24"/>
        </w:rPr>
        <w:t>,             B</w:t>
      </w:r>
      <w:r w:rsidR="00BC1005">
        <w:rPr>
          <w:rFonts w:ascii="Calibri" w:hAnsi="Calibri" w:cs="Calibri"/>
          <w:b/>
          <w:color w:val="000000"/>
          <w:sz w:val="24"/>
          <w:szCs w:val="24"/>
        </w:rPr>
        <w:t>laha  Lujza tértől 28, 37 es villamossal</w:t>
      </w:r>
      <w:r w:rsidR="00BC1005">
        <w:rPr>
          <w:rFonts w:ascii="Calibri" w:hAnsi="Calibri" w:cs="Calibri"/>
          <w:color w:val="000000"/>
          <w:sz w:val="24"/>
          <w:szCs w:val="24"/>
        </w:rPr>
        <w:t xml:space="preserve">  2. megálló Magdolna utcánál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társszervezője</w:t>
      </w:r>
      <w:r>
        <w:rPr>
          <w:rFonts w:ascii="Calibri" w:hAnsi="Calibri" w:cs="Calibri"/>
          <w:color w:val="000000"/>
          <w:sz w:val="24"/>
          <w:szCs w:val="24"/>
        </w:rPr>
        <w:t>: SORS-TÁRSAK ÚJRA Együtt Egyesület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Versenybíró</w:t>
      </w:r>
      <w:r>
        <w:rPr>
          <w:rFonts w:ascii="Calibri" w:hAnsi="Calibri" w:cs="Calibri"/>
          <w:color w:val="000000"/>
          <w:sz w:val="24"/>
          <w:szCs w:val="24"/>
        </w:rPr>
        <w:t>: Domokos Gábor.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Támogatók</w:t>
      </w:r>
      <w:r>
        <w:rPr>
          <w:rFonts w:ascii="Calibri" w:hAnsi="Calibri" w:cs="Calibri"/>
          <w:color w:val="000000"/>
          <w:sz w:val="24"/>
          <w:szCs w:val="24"/>
        </w:rPr>
        <w:t>: Sors-Társak újra Egyesület, Sakkvilág, Sakklovagok,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2x10 p </w:t>
      </w:r>
      <w:r w:rsidR="00BC1005">
        <w:rPr>
          <w:rFonts w:ascii="Calibri" w:hAnsi="Calibri" w:cs="Calibri"/>
          <w:b/>
          <w:color w:val="000000"/>
          <w:sz w:val="24"/>
          <w:szCs w:val="24"/>
        </w:rPr>
        <w:t xml:space="preserve">+ 2-2 mp </w:t>
      </w:r>
      <w:proofErr w:type="spellStart"/>
      <w:r w:rsidR="00BC1005">
        <w:rPr>
          <w:rFonts w:ascii="Calibri" w:hAnsi="Calibri" w:cs="Calibri"/>
          <w:b/>
          <w:color w:val="000000"/>
          <w:sz w:val="24"/>
          <w:szCs w:val="24"/>
        </w:rPr>
        <w:t>bonus</w:t>
      </w:r>
      <w:proofErr w:type="spellEnd"/>
      <w:r w:rsidR="00BC1005">
        <w:rPr>
          <w:rFonts w:ascii="Calibri" w:hAnsi="Calibri" w:cs="Calibri"/>
          <w:b/>
          <w:color w:val="000000"/>
          <w:sz w:val="24"/>
          <w:szCs w:val="24"/>
        </w:rPr>
        <w:t xml:space="preserve"> idő,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lépésenként digitális sakkórával,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 w:rsidR="00D21FA3"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 w:rsidR="00D21FA3"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 w:rsidR="00D21FA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2.</w:t>
      </w:r>
      <w:r w:rsidR="00D21F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2915D6" w:rsidRDefault="00BC1005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</w:t>
      </w:r>
      <w:r w:rsidR="002915D6">
        <w:rPr>
          <w:rFonts w:ascii="Calibri" w:hAnsi="Calibri" w:cs="Calibri"/>
          <w:b/>
          <w:color w:val="000000"/>
          <w:sz w:val="24"/>
          <w:szCs w:val="24"/>
        </w:rPr>
        <w:t>elyszíni regisztráció</w:t>
      </w:r>
      <w:r w:rsidR="00D21FA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915D6">
        <w:rPr>
          <w:rFonts w:ascii="Calibri" w:hAnsi="Calibri" w:cs="Calibri"/>
          <w:color w:val="000000"/>
          <w:sz w:val="24"/>
          <w:szCs w:val="24"/>
        </w:rPr>
        <w:t>10h 30 - 10h 55 között lehetséges.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03.13. vasárnap 20h-ig 2000.-Ft,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03.14. hétfő 10h 30, 2500.- Ft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 Sors</w:t>
      </w:r>
      <w:r w:rsidR="00BC1005">
        <w:rPr>
          <w:rFonts w:ascii="Calibri" w:hAnsi="Calibri" w:cs="Calibri"/>
          <w:color w:val="000000"/>
          <w:sz w:val="24"/>
          <w:szCs w:val="24"/>
        </w:rPr>
        <w:t>-tár</w:t>
      </w:r>
      <w:r>
        <w:rPr>
          <w:rFonts w:ascii="Calibri" w:hAnsi="Calibri" w:cs="Calibri"/>
          <w:color w:val="000000"/>
          <w:sz w:val="24"/>
          <w:szCs w:val="24"/>
        </w:rPr>
        <w:t>saknak külön kedvezmény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>, különdíjak,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szabályokat, az </w:t>
      </w:r>
      <w:proofErr w:type="gramStart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2915D6" w:rsidRDefault="002915D6" w:rsidP="002915D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2915D6" w:rsidRDefault="002915D6" w:rsidP="002915D6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2915D6" w:rsidRDefault="002915D6" w:rsidP="002915D6"/>
    <w:p w:rsidR="002915D6" w:rsidRDefault="002915D6" w:rsidP="002915D6"/>
    <w:p w:rsidR="00BA5BD2" w:rsidRDefault="00BA5BD2"/>
    <w:sectPr w:rsidR="00BA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6"/>
    <w:rsid w:val="002915D6"/>
    <w:rsid w:val="00B176A5"/>
    <w:rsid w:val="00BA5BD2"/>
    <w:rsid w:val="00BC1005"/>
    <w:rsid w:val="00D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CC70"/>
  <w15:chartTrackingRefBased/>
  <w15:docId w15:val="{1CA98C7E-AD25-436D-B118-9ADE7D5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5D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15D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9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2022-03-02T21:51:00Z</dcterms:created>
  <dcterms:modified xsi:type="dcterms:W3CDTF">2022-03-02T22:28:00Z</dcterms:modified>
</cp:coreProperties>
</file>