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C93" w:rsidRPr="00C1039D" w:rsidRDefault="00E90C93" w:rsidP="00E90C93">
      <w:pPr>
        <w:pStyle w:val="Standard"/>
        <w:jc w:val="center"/>
        <w:rPr>
          <w:b/>
          <w:bCs/>
          <w:sz w:val="36"/>
          <w:szCs w:val="36"/>
        </w:rPr>
      </w:pPr>
      <w:r w:rsidRPr="00C1039D">
        <w:rPr>
          <w:b/>
          <w:bCs/>
          <w:sz w:val="36"/>
          <w:szCs w:val="36"/>
        </w:rPr>
        <w:t xml:space="preserve">XL. Zalakarosi Sakkfesztivál </w:t>
      </w:r>
      <w:proofErr w:type="spellStart"/>
      <w:r w:rsidRPr="00C1039D">
        <w:rPr>
          <w:b/>
          <w:bCs/>
          <w:sz w:val="36"/>
          <w:szCs w:val="36"/>
        </w:rPr>
        <w:t>Bárczay</w:t>
      </w:r>
      <w:proofErr w:type="spellEnd"/>
      <w:r w:rsidRPr="00C1039D">
        <w:rPr>
          <w:b/>
          <w:bCs/>
          <w:sz w:val="36"/>
          <w:szCs w:val="36"/>
        </w:rPr>
        <w:t xml:space="preserve"> László emlékverseny</w:t>
      </w:r>
    </w:p>
    <w:p w:rsidR="00E90C93" w:rsidRPr="00C1039D" w:rsidRDefault="00E90C93" w:rsidP="00E90C93">
      <w:pPr>
        <w:pStyle w:val="Standard"/>
        <w:jc w:val="center"/>
        <w:rPr>
          <w:b/>
          <w:bCs/>
          <w:sz w:val="36"/>
          <w:szCs w:val="36"/>
        </w:rPr>
      </w:pPr>
    </w:p>
    <w:p w:rsidR="00C1039D" w:rsidRPr="00C1039D" w:rsidRDefault="00E90C93" w:rsidP="00C1039D">
      <w:pPr>
        <w:jc w:val="center"/>
        <w:rPr>
          <w:b/>
          <w:bCs/>
          <w:sz w:val="36"/>
          <w:szCs w:val="36"/>
        </w:rPr>
      </w:pPr>
      <w:r w:rsidRPr="00C1039D">
        <w:rPr>
          <w:b/>
          <w:bCs/>
          <w:sz w:val="36"/>
          <w:szCs w:val="36"/>
        </w:rPr>
        <w:t>2021. szeptember. 05-11.</w:t>
      </w:r>
    </w:p>
    <w:p w:rsidR="00C1039D" w:rsidRDefault="00C1039D" w:rsidP="00E90C93">
      <w:pPr>
        <w:jc w:val="center"/>
      </w:pPr>
      <w:r>
        <w:rPr>
          <w:noProof/>
          <w:lang w:eastAsia="hu-H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824230</wp:posOffset>
            </wp:positionH>
            <wp:positionV relativeFrom="paragraph">
              <wp:posOffset>551815</wp:posOffset>
            </wp:positionV>
            <wp:extent cx="4124325" cy="1828800"/>
            <wp:effectExtent l="19050" t="0" r="9525" b="0"/>
            <wp:wrapTopAndBottom/>
            <wp:docPr id="1" name="kép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2432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1039D" w:rsidRDefault="00C1039D" w:rsidP="00E90C93">
      <w:pPr>
        <w:pStyle w:val="Standard"/>
        <w:tabs>
          <w:tab w:val="clear" w:pos="2835"/>
          <w:tab w:val="left" w:pos="1638"/>
        </w:tabs>
        <w:spacing w:after="240"/>
        <w:ind w:right="-11"/>
      </w:pPr>
    </w:p>
    <w:p w:rsidR="00C1039D" w:rsidRDefault="00C1039D" w:rsidP="00E90C93">
      <w:pPr>
        <w:pStyle w:val="Standard"/>
        <w:tabs>
          <w:tab w:val="clear" w:pos="2835"/>
          <w:tab w:val="left" w:pos="1638"/>
        </w:tabs>
        <w:spacing w:after="240"/>
        <w:ind w:right="-11"/>
      </w:pPr>
    </w:p>
    <w:p w:rsidR="00E90C93" w:rsidRPr="00E90C93" w:rsidRDefault="00E90C93" w:rsidP="00E90C93">
      <w:pPr>
        <w:pStyle w:val="Standard"/>
        <w:tabs>
          <w:tab w:val="clear" w:pos="2835"/>
          <w:tab w:val="left" w:pos="1638"/>
        </w:tabs>
        <w:spacing w:after="240"/>
        <w:ind w:right="-11"/>
      </w:pPr>
      <w:r w:rsidRPr="00E90C93">
        <w:rPr>
          <w:b/>
          <w:u w:val="single"/>
        </w:rPr>
        <w:t>A v</w:t>
      </w:r>
      <w:r w:rsidRPr="00E90C93">
        <w:rPr>
          <w:rFonts w:cs="Times New Roman"/>
          <w:b/>
          <w:color w:val="000000"/>
          <w:u w:val="single"/>
        </w:rPr>
        <w:t>erseny célja</w:t>
      </w:r>
      <w:r w:rsidRPr="00E90C93">
        <w:rPr>
          <w:rFonts w:cs="Times New Roman"/>
          <w:b/>
          <w:u w:val="single"/>
        </w:rPr>
        <w:t>:</w:t>
      </w:r>
      <w:r>
        <w:rPr>
          <w:rFonts w:cs="Times New Roman"/>
        </w:rPr>
        <w:t xml:space="preserve"> A sakkozás népszerűsítése, versenylehetőség biztosítása az amatőr és profi versenyzők részére.</w:t>
      </w:r>
    </w:p>
    <w:p w:rsidR="00E90C93" w:rsidRDefault="00E90C93" w:rsidP="00E90C93">
      <w:pPr>
        <w:pStyle w:val="Standard"/>
        <w:tabs>
          <w:tab w:val="clear" w:pos="2835"/>
          <w:tab w:val="left" w:pos="1638"/>
          <w:tab w:val="left" w:pos="9575"/>
        </w:tabs>
        <w:rPr>
          <w:b/>
          <w:bCs/>
        </w:rPr>
      </w:pPr>
      <w:r>
        <w:rPr>
          <w:b/>
          <w:bCs/>
          <w:u w:val="single"/>
        </w:rPr>
        <w:t>A verseny védnöke:</w:t>
      </w:r>
      <w:r>
        <w:t xml:space="preserve"> Novák Ferenc, Zalakaros város polgármestere</w:t>
      </w:r>
    </w:p>
    <w:p w:rsidR="00E90C93" w:rsidRDefault="00E90C93" w:rsidP="00E90C93">
      <w:pPr>
        <w:pStyle w:val="Standard"/>
        <w:tabs>
          <w:tab w:val="clear" w:pos="2835"/>
          <w:tab w:val="left" w:pos="1638"/>
          <w:tab w:val="left" w:pos="9575"/>
        </w:tabs>
      </w:pPr>
    </w:p>
    <w:p w:rsidR="00E90C93" w:rsidRDefault="00E90C93" w:rsidP="00E90C93">
      <w:pPr>
        <w:pStyle w:val="Standard"/>
        <w:tabs>
          <w:tab w:val="clear" w:pos="2835"/>
          <w:tab w:val="left" w:pos="1638"/>
          <w:tab w:val="left" w:pos="9575"/>
        </w:tabs>
        <w:rPr>
          <w:b/>
          <w:bCs/>
        </w:rPr>
      </w:pPr>
      <w:r>
        <w:rPr>
          <w:b/>
          <w:bCs/>
          <w:u w:val="single"/>
        </w:rPr>
        <w:t>A verseny fő támogatója és rendezője:</w:t>
      </w:r>
      <w:r>
        <w:t xml:space="preserve"> Zalakaros Város Önkormányzata</w:t>
      </w:r>
    </w:p>
    <w:p w:rsidR="00E90C93" w:rsidRDefault="00E90C93" w:rsidP="00E90C93">
      <w:pPr>
        <w:pStyle w:val="Standard"/>
        <w:tabs>
          <w:tab w:val="clear" w:pos="2835"/>
          <w:tab w:val="left" w:pos="1638"/>
          <w:tab w:val="left" w:pos="9575"/>
        </w:tabs>
      </w:pPr>
    </w:p>
    <w:p w:rsidR="00E90C93" w:rsidRDefault="00E90C93" w:rsidP="00E90C93">
      <w:pPr>
        <w:pStyle w:val="Standard"/>
        <w:tabs>
          <w:tab w:val="clear" w:pos="2835"/>
          <w:tab w:val="left" w:pos="1638"/>
          <w:tab w:val="left" w:pos="9575"/>
        </w:tabs>
        <w:rPr>
          <w:b/>
          <w:bCs/>
        </w:rPr>
      </w:pPr>
      <w:r>
        <w:rPr>
          <w:b/>
          <w:bCs/>
          <w:u w:val="single"/>
        </w:rPr>
        <w:t>A versenyhelyszíne:</w:t>
      </w:r>
      <w:r w:rsidRPr="00E90C93">
        <w:rPr>
          <w:bCs/>
        </w:rPr>
        <w:t xml:space="preserve"> 8749</w:t>
      </w:r>
      <w:r>
        <w:rPr>
          <w:bCs/>
        </w:rPr>
        <w:t xml:space="preserve"> Zalakaros Szőlő utca 16. (Látogató központ)</w:t>
      </w:r>
    </w:p>
    <w:p w:rsidR="00E90C93" w:rsidRDefault="00E90C93" w:rsidP="00E90C93"/>
    <w:p w:rsidR="00E90C93" w:rsidRDefault="00E90C93" w:rsidP="00E90C93">
      <w:pPr>
        <w:pStyle w:val="Standard"/>
        <w:tabs>
          <w:tab w:val="clear" w:pos="2835"/>
          <w:tab w:val="left" w:pos="438"/>
          <w:tab w:val="left" w:pos="525"/>
          <w:tab w:val="left" w:pos="9575"/>
        </w:tabs>
        <w:spacing w:line="360" w:lineRule="auto"/>
        <w:rPr>
          <w:b/>
          <w:bCs/>
        </w:rPr>
      </w:pPr>
      <w:r>
        <w:rPr>
          <w:b/>
          <w:bCs/>
          <w:u w:val="single"/>
        </w:rPr>
        <w:t>Lebonyolítási formája:</w:t>
      </w:r>
      <w:r>
        <w:t xml:space="preserve"> 7 fordulós svájci rendszerű, a FIDE szabályai szerint. A fordulók 15 órakor kezdődnek az utolsó forduló kivételével, amelynek kezdési időpontja: 10 óra.</w:t>
      </w:r>
    </w:p>
    <w:p w:rsidR="00E90C93" w:rsidRDefault="00E90C93" w:rsidP="00E90C93">
      <w:pPr>
        <w:pStyle w:val="Standard"/>
        <w:tabs>
          <w:tab w:val="clear" w:pos="2835"/>
          <w:tab w:val="left" w:pos="438"/>
          <w:tab w:val="left" w:pos="525"/>
          <w:tab w:val="left" w:pos="9575"/>
        </w:tabs>
        <w:spacing w:line="360" w:lineRule="auto"/>
      </w:pPr>
      <w:r>
        <w:t>Játékidő: 90-90 perc/ 40 lépés + 30 perc befejezésig+ 30 másodperc lépésenként.</w:t>
      </w:r>
    </w:p>
    <w:p w:rsidR="00E90C93" w:rsidRDefault="00E90C93" w:rsidP="00E90C93">
      <w:pPr>
        <w:pStyle w:val="Standard"/>
        <w:tabs>
          <w:tab w:val="clear" w:pos="2835"/>
          <w:tab w:val="left" w:pos="438"/>
          <w:tab w:val="left" w:pos="525"/>
          <w:tab w:val="left" w:pos="9575"/>
        </w:tabs>
        <w:spacing w:line="360" w:lineRule="auto"/>
      </w:pPr>
      <w:r>
        <w:t>Várakozási idő: 30 perc</w:t>
      </w:r>
    </w:p>
    <w:p w:rsidR="00E90C93" w:rsidRDefault="00E90C93" w:rsidP="00E90C93">
      <w:pPr>
        <w:pStyle w:val="Standard"/>
        <w:tabs>
          <w:tab w:val="clear" w:pos="2835"/>
          <w:tab w:val="left" w:pos="438"/>
          <w:tab w:val="left" w:pos="525"/>
          <w:tab w:val="left" w:pos="9575"/>
        </w:tabs>
        <w:spacing w:line="360" w:lineRule="auto"/>
      </w:pPr>
    </w:p>
    <w:p w:rsidR="00E90C93" w:rsidRPr="00E90C93" w:rsidRDefault="006151DE" w:rsidP="00E90C93">
      <w:pPr>
        <w:pStyle w:val="Standard"/>
        <w:tabs>
          <w:tab w:val="clear" w:pos="2835"/>
          <w:tab w:val="left" w:pos="438"/>
          <w:tab w:val="left" w:pos="525"/>
          <w:tab w:val="left" w:pos="9575"/>
        </w:tabs>
        <w:spacing w:line="360" w:lineRule="auto"/>
      </w:pPr>
      <w:r>
        <w:rPr>
          <w:b/>
          <w:bCs/>
          <w:u w:val="single"/>
        </w:rPr>
        <w:t>Verseny főbírója</w:t>
      </w:r>
      <w:r w:rsidR="00E90C93">
        <w:rPr>
          <w:b/>
          <w:bCs/>
          <w:u w:val="single"/>
        </w:rPr>
        <w:t>:</w:t>
      </w:r>
      <w:r w:rsidR="00E90C93">
        <w:t xml:space="preserve"> Fehér Gyula nemzetközi ver</w:t>
      </w:r>
      <w:r>
        <w:t>senybíró</w:t>
      </w:r>
    </w:p>
    <w:p w:rsidR="00E90C93" w:rsidRDefault="00E90C93" w:rsidP="00E90C93">
      <w:pPr>
        <w:pStyle w:val="Standard"/>
        <w:tabs>
          <w:tab w:val="clear" w:pos="2835"/>
          <w:tab w:val="left" w:pos="438"/>
          <w:tab w:val="left" w:pos="525"/>
          <w:tab w:val="left" w:pos="9575"/>
        </w:tabs>
        <w:spacing w:line="360" w:lineRule="auto"/>
        <w:rPr>
          <w:b/>
          <w:bCs/>
        </w:rPr>
      </w:pPr>
      <w:r>
        <w:rPr>
          <w:b/>
          <w:bCs/>
          <w:u w:val="single"/>
        </w:rPr>
        <w:t>A megnyitó időpontja:</w:t>
      </w:r>
      <w:r>
        <w:t xml:space="preserve"> 2021. szeptember. 05. 14 óra, a verseny</w:t>
      </w:r>
      <w:r w:rsidR="006151DE">
        <w:t xml:space="preserve"> </w:t>
      </w:r>
      <w:r>
        <w:t>helyszínén.</w:t>
      </w:r>
    </w:p>
    <w:p w:rsidR="00E90C93" w:rsidRDefault="00E90C93" w:rsidP="00E90C93"/>
    <w:p w:rsidR="00E90C93" w:rsidRPr="00DF6481" w:rsidRDefault="00E90C93" w:rsidP="00E90C93">
      <w:pPr>
        <w:pStyle w:val="Standard"/>
        <w:tabs>
          <w:tab w:val="clear" w:pos="2835"/>
          <w:tab w:val="left" w:pos="438"/>
          <w:tab w:val="left" w:pos="450"/>
          <w:tab w:val="left" w:pos="9575"/>
        </w:tabs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t>Nevezés/Szállás/információ:</w:t>
      </w:r>
    </w:p>
    <w:p w:rsidR="00E90C93" w:rsidRDefault="00E90C93" w:rsidP="00E90C93">
      <w:pPr>
        <w:pStyle w:val="Standard"/>
        <w:tabs>
          <w:tab w:val="clear" w:pos="2835"/>
          <w:tab w:val="left" w:pos="438"/>
          <w:tab w:val="left" w:pos="450"/>
          <w:tab w:val="left" w:pos="9575"/>
        </w:tabs>
        <w:spacing w:line="360" w:lineRule="auto"/>
      </w:pPr>
      <w:r w:rsidRPr="00E90C93">
        <w:rPr>
          <w:b/>
        </w:rPr>
        <w:t>Horváth Sándor</w:t>
      </w:r>
      <w:r>
        <w:t xml:space="preserve"> szakmai főigazgató, versenybíró</w:t>
      </w:r>
    </w:p>
    <w:p w:rsidR="00E90C93" w:rsidRDefault="00E90C93" w:rsidP="00E90C93">
      <w:pPr>
        <w:pStyle w:val="Standard"/>
        <w:tabs>
          <w:tab w:val="clear" w:pos="2835"/>
          <w:tab w:val="left" w:pos="438"/>
          <w:tab w:val="left" w:pos="450"/>
          <w:tab w:val="left" w:pos="9575"/>
        </w:tabs>
        <w:spacing w:line="360" w:lineRule="auto"/>
        <w:rPr>
          <w:b/>
          <w:bCs/>
        </w:rPr>
      </w:pPr>
      <w:r>
        <w:t>Tel: 06/308573725 email:</w:t>
      </w:r>
      <w:hyperlink r:id="rId7" w:history="1">
        <w:r>
          <w:rPr>
            <w:b/>
            <w:bCs/>
          </w:rPr>
          <w:t>karoskut@gmail.com</w:t>
        </w:r>
      </w:hyperlink>
    </w:p>
    <w:p w:rsidR="00E90C93" w:rsidRDefault="00E90C93" w:rsidP="00E90C93">
      <w:pPr>
        <w:pStyle w:val="Standard"/>
        <w:tabs>
          <w:tab w:val="clear" w:pos="2835"/>
          <w:tab w:val="left" w:pos="438"/>
          <w:tab w:val="left" w:pos="450"/>
          <w:tab w:val="left" w:pos="9575"/>
        </w:tabs>
        <w:spacing w:line="360" w:lineRule="auto"/>
        <w:rPr>
          <w:b/>
          <w:bCs/>
        </w:rPr>
      </w:pPr>
    </w:p>
    <w:p w:rsidR="00E90C93" w:rsidRPr="00E90C93" w:rsidRDefault="00E90C93" w:rsidP="00E90C93">
      <w:pPr>
        <w:pStyle w:val="Standard"/>
        <w:tabs>
          <w:tab w:val="clear" w:pos="2835"/>
          <w:tab w:val="left" w:pos="438"/>
          <w:tab w:val="left" w:pos="450"/>
          <w:tab w:val="left" w:pos="9575"/>
        </w:tabs>
        <w:spacing w:line="360" w:lineRule="auto"/>
        <w:rPr>
          <w:b/>
        </w:rPr>
      </w:pPr>
      <w:proofErr w:type="spellStart"/>
      <w:r w:rsidRPr="00E90C93">
        <w:rPr>
          <w:b/>
        </w:rPr>
        <w:t>Boronyák</w:t>
      </w:r>
      <w:proofErr w:type="spellEnd"/>
      <w:r w:rsidRPr="00E90C93">
        <w:rPr>
          <w:b/>
        </w:rPr>
        <w:t xml:space="preserve"> Árpád</w:t>
      </w:r>
    </w:p>
    <w:p w:rsidR="00DF6481" w:rsidRPr="00E90C93" w:rsidRDefault="00E90C93" w:rsidP="00E90C93">
      <w:pPr>
        <w:pStyle w:val="Standard"/>
        <w:tabs>
          <w:tab w:val="clear" w:pos="2835"/>
          <w:tab w:val="left" w:pos="438"/>
          <w:tab w:val="left" w:pos="450"/>
          <w:tab w:val="left" w:pos="9575"/>
        </w:tabs>
        <w:spacing w:line="360" w:lineRule="auto"/>
        <w:rPr>
          <w:b/>
          <w:bCs/>
        </w:rPr>
      </w:pPr>
      <w:r>
        <w:t xml:space="preserve">Tel: 06/308587137 </w:t>
      </w:r>
      <w:r w:rsidRPr="00E90C93">
        <w:t>email</w:t>
      </w:r>
      <w:r>
        <w:t xml:space="preserve">: </w:t>
      </w:r>
      <w:hyperlink r:id="rId8" w:history="1">
        <w:r>
          <w:rPr>
            <w:b/>
            <w:bCs/>
          </w:rPr>
          <w:t>arpadboronyak@gmail.com</w:t>
        </w:r>
      </w:hyperlink>
    </w:p>
    <w:p w:rsidR="00E90C93" w:rsidRDefault="00E90C93" w:rsidP="00E90C93">
      <w:pPr>
        <w:pStyle w:val="Standard"/>
        <w:tabs>
          <w:tab w:val="clear" w:pos="2835"/>
          <w:tab w:val="left" w:pos="438"/>
          <w:tab w:val="left" w:pos="450"/>
          <w:tab w:val="left" w:pos="9575"/>
        </w:tabs>
        <w:spacing w:line="360" w:lineRule="auto"/>
        <w:rPr>
          <w:b/>
          <w:bCs/>
        </w:rPr>
      </w:pPr>
      <w:r>
        <w:rPr>
          <w:b/>
          <w:bCs/>
          <w:u w:val="single"/>
        </w:rPr>
        <w:lastRenderedPageBreak/>
        <w:t>Nevezési díjak:</w:t>
      </w:r>
    </w:p>
    <w:p w:rsidR="00E90C93" w:rsidRDefault="00E90C93" w:rsidP="00E90C93">
      <w:pPr>
        <w:pStyle w:val="Standard"/>
        <w:tabs>
          <w:tab w:val="clear" w:pos="2835"/>
          <w:tab w:val="left" w:pos="438"/>
          <w:tab w:val="left" w:pos="450"/>
          <w:tab w:val="left" w:pos="9575"/>
        </w:tabs>
        <w:spacing w:line="360" w:lineRule="auto"/>
      </w:pPr>
      <w:r>
        <w:t>2450 Élő-pont feletti játékosok és GM, WGM címmel rendelkező versenyzők mentesek a nevezési díj fizetése alól.</w:t>
      </w:r>
    </w:p>
    <w:p w:rsidR="00E90C93" w:rsidRDefault="00DF6481" w:rsidP="00DF6481">
      <w:pPr>
        <w:pStyle w:val="Standard"/>
        <w:numPr>
          <w:ilvl w:val="0"/>
          <w:numId w:val="4"/>
        </w:numPr>
        <w:tabs>
          <w:tab w:val="clear" w:pos="2835"/>
          <w:tab w:val="left" w:pos="1276"/>
          <w:tab w:val="left" w:pos="3550"/>
        </w:tabs>
        <w:spacing w:line="360" w:lineRule="auto"/>
        <w:ind w:left="1418" w:hanging="1058"/>
      </w:pPr>
      <w:r>
        <w:t>2000 Élő-pont alatt:</w:t>
      </w:r>
      <w:r>
        <w:tab/>
      </w:r>
      <w:r w:rsidR="00E90C93">
        <w:t>10.000 Ft</w:t>
      </w:r>
    </w:p>
    <w:p w:rsidR="00E90C93" w:rsidRDefault="00E90C93" w:rsidP="00DF6481">
      <w:pPr>
        <w:pStyle w:val="Standard"/>
        <w:numPr>
          <w:ilvl w:val="0"/>
          <w:numId w:val="4"/>
        </w:numPr>
        <w:tabs>
          <w:tab w:val="clear" w:pos="2835"/>
          <w:tab w:val="left" w:pos="438"/>
          <w:tab w:val="left" w:pos="450"/>
          <w:tab w:val="left" w:pos="3686"/>
        </w:tabs>
        <w:spacing w:line="360" w:lineRule="auto"/>
        <w:ind w:left="1276" w:hanging="916"/>
      </w:pPr>
      <w:r>
        <w:t>2001-2300 Élő esetén:</w:t>
      </w:r>
      <w:r w:rsidR="00DF6481">
        <w:tab/>
      </w:r>
      <w:r>
        <w:t>7.000 Ft</w:t>
      </w:r>
    </w:p>
    <w:p w:rsidR="00E90C93" w:rsidRDefault="00E90C93" w:rsidP="00DF6481">
      <w:pPr>
        <w:pStyle w:val="Standard"/>
        <w:numPr>
          <w:ilvl w:val="0"/>
          <w:numId w:val="4"/>
        </w:numPr>
        <w:tabs>
          <w:tab w:val="clear" w:pos="2835"/>
          <w:tab w:val="left" w:pos="438"/>
          <w:tab w:val="left" w:pos="450"/>
          <w:tab w:val="left" w:pos="3686"/>
        </w:tabs>
        <w:spacing w:line="360" w:lineRule="auto"/>
        <w:ind w:left="1276" w:hanging="916"/>
      </w:pPr>
      <w:r>
        <w:t>2301-2449 Élő esetén:</w:t>
      </w:r>
      <w:r w:rsidR="00DF6481">
        <w:tab/>
      </w:r>
      <w:r>
        <w:t>5.000 Ft</w:t>
      </w:r>
    </w:p>
    <w:p w:rsidR="00E90C93" w:rsidRDefault="00E90C93" w:rsidP="00E90C93">
      <w:pPr>
        <w:pStyle w:val="Standard"/>
        <w:tabs>
          <w:tab w:val="clear" w:pos="2835"/>
          <w:tab w:val="left" w:pos="438"/>
          <w:tab w:val="left" w:pos="450"/>
          <w:tab w:val="left" w:pos="3550"/>
        </w:tabs>
        <w:spacing w:line="360" w:lineRule="auto"/>
      </w:pPr>
    </w:p>
    <w:p w:rsidR="00E90C93" w:rsidRDefault="00E90C93" w:rsidP="00E90C93">
      <w:pPr>
        <w:pStyle w:val="Standard"/>
        <w:tabs>
          <w:tab w:val="clear" w:pos="2835"/>
          <w:tab w:val="left" w:pos="438"/>
          <w:tab w:val="left" w:pos="450"/>
          <w:tab w:val="left" w:pos="3550"/>
        </w:tabs>
        <w:spacing w:line="360" w:lineRule="auto"/>
      </w:pPr>
      <w:r>
        <w:rPr>
          <w:b/>
          <w:bCs/>
          <w:u w:val="single"/>
        </w:rPr>
        <w:t>Nevezési határidő:</w:t>
      </w:r>
      <w:r>
        <w:t xml:space="preserve"> 2021. 08.31.</w:t>
      </w:r>
      <w:r w:rsidR="00DF6481">
        <w:t xml:space="preserve"> </w:t>
      </w:r>
      <w:r>
        <w:t>Helyszíni nevezés lehetőségét is fenntartjuk + 1.000 Ft.</w:t>
      </w:r>
    </w:p>
    <w:p w:rsidR="00E90C93" w:rsidRDefault="00E90C93" w:rsidP="00E90C93">
      <w:pPr>
        <w:pStyle w:val="Standard"/>
        <w:tabs>
          <w:tab w:val="clear" w:pos="2835"/>
          <w:tab w:val="left" w:pos="438"/>
          <w:tab w:val="left" w:pos="450"/>
          <w:tab w:val="left" w:pos="3550"/>
        </w:tabs>
        <w:spacing w:line="360" w:lineRule="auto"/>
      </w:pPr>
    </w:p>
    <w:p w:rsidR="00E90C93" w:rsidRDefault="00E90C93" w:rsidP="00E90C93">
      <w:pPr>
        <w:pStyle w:val="Standard"/>
        <w:tabs>
          <w:tab w:val="clear" w:pos="2835"/>
          <w:tab w:val="left" w:pos="438"/>
          <w:tab w:val="left" w:pos="450"/>
          <w:tab w:val="left" w:pos="3550"/>
        </w:tabs>
        <w:spacing w:line="360" w:lineRule="auto"/>
      </w:pPr>
      <w:r>
        <w:rPr>
          <w:b/>
          <w:bCs/>
          <w:u w:val="single"/>
        </w:rPr>
        <w:t>Holtverseny eldöntése</w:t>
      </w:r>
      <w:r>
        <w:t xml:space="preserve">: 1. pontszám, 2. </w:t>
      </w:r>
      <w:proofErr w:type="spellStart"/>
      <w:r>
        <w:t>bucholz</w:t>
      </w:r>
      <w:proofErr w:type="spellEnd"/>
      <w:r>
        <w:t>, 3</w:t>
      </w:r>
      <w:proofErr w:type="gramStart"/>
      <w:r>
        <w:t>.progresszív</w:t>
      </w:r>
      <w:proofErr w:type="gramEnd"/>
      <w:r>
        <w:t>, 4.TPR</w:t>
      </w:r>
    </w:p>
    <w:p w:rsidR="00E90C93" w:rsidRDefault="00E90C93" w:rsidP="00E90C93">
      <w:pPr>
        <w:pStyle w:val="Standard"/>
        <w:tabs>
          <w:tab w:val="clear" w:pos="2835"/>
          <w:tab w:val="left" w:pos="438"/>
          <w:tab w:val="left" w:pos="450"/>
          <w:tab w:val="left" w:pos="3550"/>
        </w:tabs>
        <w:spacing w:line="360" w:lineRule="auto"/>
      </w:pPr>
    </w:p>
    <w:p w:rsidR="00E90C93" w:rsidRDefault="00E90C93" w:rsidP="00E90C93">
      <w:pPr>
        <w:pStyle w:val="Standard"/>
        <w:tabs>
          <w:tab w:val="clear" w:pos="2835"/>
          <w:tab w:val="left" w:pos="438"/>
          <w:tab w:val="left" w:pos="450"/>
          <w:tab w:val="left" w:pos="3550"/>
        </w:tabs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t>Versenydíjazása:</w:t>
      </w:r>
    </w:p>
    <w:p w:rsidR="00DF6481" w:rsidRDefault="00DF6481" w:rsidP="00E90C93">
      <w:pPr>
        <w:pStyle w:val="Standard"/>
        <w:tabs>
          <w:tab w:val="clear" w:pos="2835"/>
          <w:tab w:val="left" w:pos="438"/>
          <w:tab w:val="left" w:pos="450"/>
          <w:tab w:val="left" w:pos="3550"/>
        </w:tabs>
        <w:spacing w:line="360" w:lineRule="auto"/>
      </w:pPr>
    </w:p>
    <w:p w:rsidR="00E90C93" w:rsidRDefault="00DF6481" w:rsidP="00E90C93">
      <w:pPr>
        <w:pStyle w:val="Standard"/>
        <w:numPr>
          <w:ilvl w:val="0"/>
          <w:numId w:val="3"/>
        </w:numPr>
        <w:tabs>
          <w:tab w:val="clear" w:pos="2835"/>
          <w:tab w:val="left" w:pos="2694"/>
          <w:tab w:val="left" w:pos="3119"/>
          <w:tab w:val="left" w:pos="3550"/>
        </w:tabs>
        <w:spacing w:line="360" w:lineRule="auto"/>
        <w:ind w:left="2410" w:hanging="1636"/>
      </w:pPr>
      <w:r>
        <w:rPr>
          <w:noProof/>
          <w:lang w:eastAsia="hu-HU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3319780</wp:posOffset>
            </wp:positionH>
            <wp:positionV relativeFrom="margin">
              <wp:posOffset>3424555</wp:posOffset>
            </wp:positionV>
            <wp:extent cx="2390775" cy="1590675"/>
            <wp:effectExtent l="19050" t="0" r="9525" b="0"/>
            <wp:wrapSquare wrapText="bothSides"/>
            <wp:docPr id="2" name="Kép 1" descr="sakk-e15698226232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kk-e1569822623233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90C93">
        <w:t>350.000 Ft</w:t>
      </w:r>
    </w:p>
    <w:p w:rsidR="00E90C93" w:rsidRDefault="00E90C93" w:rsidP="00E90C93">
      <w:pPr>
        <w:pStyle w:val="Standard"/>
        <w:numPr>
          <w:ilvl w:val="0"/>
          <w:numId w:val="3"/>
        </w:numPr>
        <w:tabs>
          <w:tab w:val="clear" w:pos="2835"/>
          <w:tab w:val="left" w:pos="2694"/>
          <w:tab w:val="left" w:pos="3119"/>
          <w:tab w:val="left" w:pos="3550"/>
        </w:tabs>
        <w:spacing w:line="360" w:lineRule="auto"/>
        <w:ind w:left="2410" w:hanging="1636"/>
      </w:pPr>
      <w:r>
        <w:t>250.000 Ft</w:t>
      </w:r>
    </w:p>
    <w:p w:rsidR="00E90C93" w:rsidRDefault="00DF6481" w:rsidP="00E90C93">
      <w:pPr>
        <w:pStyle w:val="Standard"/>
        <w:numPr>
          <w:ilvl w:val="0"/>
          <w:numId w:val="3"/>
        </w:numPr>
        <w:tabs>
          <w:tab w:val="clear" w:pos="2835"/>
          <w:tab w:val="left" w:pos="2694"/>
          <w:tab w:val="left" w:pos="3119"/>
          <w:tab w:val="left" w:pos="3550"/>
        </w:tabs>
        <w:spacing w:line="360" w:lineRule="auto"/>
        <w:ind w:left="2410" w:hanging="1636"/>
      </w:pPr>
      <w:r>
        <w:t>15</w:t>
      </w:r>
      <w:r w:rsidR="00E90C93">
        <w:t>0.000 Ft</w:t>
      </w:r>
    </w:p>
    <w:p w:rsidR="00DF6481" w:rsidRDefault="00DF6481" w:rsidP="00E90C93">
      <w:pPr>
        <w:pStyle w:val="Standard"/>
        <w:numPr>
          <w:ilvl w:val="0"/>
          <w:numId w:val="3"/>
        </w:numPr>
        <w:tabs>
          <w:tab w:val="clear" w:pos="2835"/>
          <w:tab w:val="left" w:pos="2694"/>
          <w:tab w:val="left" w:pos="3119"/>
          <w:tab w:val="left" w:pos="3550"/>
        </w:tabs>
        <w:spacing w:line="360" w:lineRule="auto"/>
        <w:ind w:left="2410" w:hanging="1636"/>
      </w:pPr>
      <w:r>
        <w:t>100.000 Ft</w:t>
      </w:r>
    </w:p>
    <w:p w:rsidR="00DF6481" w:rsidRDefault="00E90C93" w:rsidP="00DF6481">
      <w:pPr>
        <w:pStyle w:val="Standard"/>
        <w:numPr>
          <w:ilvl w:val="0"/>
          <w:numId w:val="3"/>
        </w:numPr>
        <w:tabs>
          <w:tab w:val="clear" w:pos="2835"/>
          <w:tab w:val="left" w:pos="2694"/>
          <w:tab w:val="left" w:pos="3119"/>
          <w:tab w:val="left" w:pos="3550"/>
        </w:tabs>
        <w:spacing w:line="360" w:lineRule="auto"/>
        <w:ind w:left="2552" w:hanging="1778"/>
      </w:pPr>
      <w:r>
        <w:t>60.000 Ft</w:t>
      </w:r>
    </w:p>
    <w:p w:rsidR="00DF6481" w:rsidRDefault="00DF6481" w:rsidP="00DF6481">
      <w:pPr>
        <w:pStyle w:val="Standard"/>
        <w:tabs>
          <w:tab w:val="clear" w:pos="2835"/>
          <w:tab w:val="left" w:pos="2552"/>
          <w:tab w:val="left" w:pos="3119"/>
          <w:tab w:val="left" w:pos="3550"/>
        </w:tabs>
        <w:spacing w:line="360" w:lineRule="auto"/>
        <w:ind w:left="774"/>
      </w:pPr>
      <w:r>
        <w:t>6-10.</w:t>
      </w:r>
      <w:r>
        <w:tab/>
      </w:r>
      <w:r w:rsidR="00E90C93">
        <w:t>40.000 Ft</w:t>
      </w:r>
    </w:p>
    <w:p w:rsidR="00E90C93" w:rsidRDefault="00DF6481" w:rsidP="00DF6481">
      <w:pPr>
        <w:pStyle w:val="Standard"/>
        <w:tabs>
          <w:tab w:val="clear" w:pos="2835"/>
          <w:tab w:val="left" w:pos="2552"/>
          <w:tab w:val="left" w:pos="3119"/>
          <w:tab w:val="left" w:pos="3550"/>
        </w:tabs>
        <w:spacing w:line="360" w:lineRule="auto"/>
        <w:ind w:left="774"/>
      </w:pPr>
      <w:r>
        <w:t>11-15.</w:t>
      </w:r>
      <w:r>
        <w:tab/>
      </w:r>
      <w:r w:rsidR="00E90C93">
        <w:t>20.000 Ft</w:t>
      </w:r>
    </w:p>
    <w:p w:rsidR="00C1039D" w:rsidRDefault="00C1039D" w:rsidP="00E90C93">
      <w:pPr>
        <w:pStyle w:val="Standard"/>
        <w:tabs>
          <w:tab w:val="clear" w:pos="2835"/>
          <w:tab w:val="left" w:pos="438"/>
          <w:tab w:val="left" w:pos="750"/>
          <w:tab w:val="left" w:pos="3550"/>
        </w:tabs>
        <w:spacing w:line="360" w:lineRule="auto"/>
      </w:pPr>
    </w:p>
    <w:p w:rsidR="00E90C93" w:rsidRDefault="00E90C93" w:rsidP="00E90C93">
      <w:pPr>
        <w:pStyle w:val="Standard"/>
        <w:tabs>
          <w:tab w:val="clear" w:pos="2835"/>
          <w:tab w:val="left" w:pos="438"/>
          <w:tab w:val="left" w:pos="750"/>
          <w:tab w:val="left" w:pos="3550"/>
        </w:tabs>
        <w:spacing w:line="360" w:lineRule="auto"/>
      </w:pPr>
      <w:r>
        <w:rPr>
          <w:b/>
          <w:bCs/>
          <w:u w:val="single"/>
        </w:rPr>
        <w:t>Különdíjak:</w:t>
      </w:r>
    </w:p>
    <w:p w:rsidR="00E90C93" w:rsidRDefault="00E90C93" w:rsidP="00E90C93">
      <w:pPr>
        <w:pStyle w:val="Standard"/>
        <w:tabs>
          <w:tab w:val="clear" w:pos="2835"/>
          <w:tab w:val="left" w:pos="438"/>
          <w:tab w:val="left" w:pos="750"/>
          <w:tab w:val="left" w:pos="3550"/>
        </w:tabs>
        <w:spacing w:line="360" w:lineRule="auto"/>
      </w:pPr>
    </w:p>
    <w:p w:rsidR="00E90C93" w:rsidRDefault="00E90C93" w:rsidP="00C1039D">
      <w:pPr>
        <w:pStyle w:val="Standard"/>
        <w:tabs>
          <w:tab w:val="clear" w:pos="2835"/>
          <w:tab w:val="left" w:pos="438"/>
          <w:tab w:val="left" w:pos="750"/>
          <w:tab w:val="left" w:pos="3261"/>
        </w:tabs>
        <w:spacing w:line="360" w:lineRule="auto"/>
      </w:pPr>
      <w:r w:rsidRPr="00C1039D">
        <w:rPr>
          <w:b/>
          <w:u w:val="single"/>
        </w:rPr>
        <w:t xml:space="preserve">Legjobb </w:t>
      </w:r>
      <w:proofErr w:type="spellStart"/>
      <w:r w:rsidRPr="00C1039D">
        <w:rPr>
          <w:b/>
          <w:u w:val="single"/>
        </w:rPr>
        <w:t>Senior</w:t>
      </w:r>
      <w:proofErr w:type="spellEnd"/>
      <w:r w:rsidRPr="00C1039D">
        <w:rPr>
          <w:b/>
          <w:u w:val="single"/>
        </w:rPr>
        <w:t xml:space="preserve"> (60 év feletti):</w:t>
      </w:r>
      <w:r w:rsidR="00C1039D">
        <w:tab/>
      </w:r>
      <w:r>
        <w:t>1. 15.000 Ft 2. 10.000 Ft 3. 3.500 Ft</w:t>
      </w:r>
    </w:p>
    <w:p w:rsidR="00E90C93" w:rsidRDefault="00E90C93" w:rsidP="00C1039D">
      <w:pPr>
        <w:pStyle w:val="Standard"/>
        <w:tabs>
          <w:tab w:val="clear" w:pos="2835"/>
          <w:tab w:val="left" w:pos="438"/>
          <w:tab w:val="left" w:pos="750"/>
          <w:tab w:val="left" w:pos="3261"/>
        </w:tabs>
        <w:spacing w:line="360" w:lineRule="auto"/>
      </w:pPr>
      <w:r w:rsidRPr="00C1039D">
        <w:rPr>
          <w:b/>
          <w:u w:val="single"/>
        </w:rPr>
        <w:t xml:space="preserve">Legjobb </w:t>
      </w:r>
      <w:proofErr w:type="spellStart"/>
      <w:r w:rsidRPr="00C1039D">
        <w:rPr>
          <w:b/>
          <w:u w:val="single"/>
        </w:rPr>
        <w:t>Ifjusági</w:t>
      </w:r>
      <w:proofErr w:type="spellEnd"/>
      <w:r w:rsidRPr="00C1039D">
        <w:rPr>
          <w:b/>
          <w:u w:val="single"/>
        </w:rPr>
        <w:t xml:space="preserve"> (18 év alatti):</w:t>
      </w:r>
      <w:r w:rsidR="00C1039D">
        <w:tab/>
      </w:r>
      <w:r>
        <w:t>1. 15.000 Ft 2. 10.000 Ft 3. 3.500 Ft</w:t>
      </w:r>
    </w:p>
    <w:p w:rsidR="00E90C93" w:rsidRDefault="00E90C93" w:rsidP="00C1039D">
      <w:pPr>
        <w:pStyle w:val="Standard"/>
        <w:tabs>
          <w:tab w:val="clear" w:pos="2835"/>
          <w:tab w:val="left" w:pos="438"/>
          <w:tab w:val="left" w:pos="3261"/>
        </w:tabs>
        <w:spacing w:line="360" w:lineRule="auto"/>
      </w:pPr>
      <w:r w:rsidRPr="00C1039D">
        <w:rPr>
          <w:b/>
          <w:u w:val="single"/>
        </w:rPr>
        <w:t>Legjobb női:</w:t>
      </w:r>
      <w:r w:rsidR="00DF6481">
        <w:tab/>
      </w:r>
      <w:r>
        <w:t>1. 15.000 Ft 2. 10.000 Ft 3. 3.500 Ft</w:t>
      </w:r>
    </w:p>
    <w:p w:rsidR="00E90C93" w:rsidRDefault="00E90C93" w:rsidP="00E90C93">
      <w:pPr>
        <w:pStyle w:val="Standard"/>
        <w:tabs>
          <w:tab w:val="clear" w:pos="2835"/>
          <w:tab w:val="left" w:pos="438"/>
          <w:tab w:val="left" w:pos="750"/>
          <w:tab w:val="left" w:pos="3463"/>
          <w:tab w:val="left" w:pos="3488"/>
        </w:tabs>
        <w:spacing w:line="360" w:lineRule="auto"/>
      </w:pPr>
    </w:p>
    <w:p w:rsidR="00E90C93" w:rsidRDefault="00E90C93" w:rsidP="00E90C93">
      <w:pPr>
        <w:pStyle w:val="Standard"/>
        <w:tabs>
          <w:tab w:val="clear" w:pos="2835"/>
          <w:tab w:val="left" w:pos="438"/>
          <w:tab w:val="left" w:pos="750"/>
          <w:tab w:val="left" w:pos="3488"/>
          <w:tab w:val="left" w:pos="4388"/>
        </w:tabs>
        <w:spacing w:line="360" w:lineRule="auto"/>
        <w:jc w:val="center"/>
      </w:pPr>
      <w:r>
        <w:rPr>
          <w:b/>
          <w:bCs/>
          <w:u w:val="single"/>
        </w:rPr>
        <w:t xml:space="preserve">A díjakat a 2021. évi SZJA törvény szerinti adó előleg </w:t>
      </w:r>
      <w:proofErr w:type="gramStart"/>
      <w:r>
        <w:rPr>
          <w:b/>
          <w:bCs/>
          <w:u w:val="single"/>
        </w:rPr>
        <w:t>terheli</w:t>
      </w:r>
      <w:proofErr w:type="gramEnd"/>
      <w:r>
        <w:rPr>
          <w:b/>
          <w:bCs/>
          <w:u w:val="single"/>
        </w:rPr>
        <w:t xml:space="preserve"> és nem kerülnek megosztásra.</w:t>
      </w:r>
    </w:p>
    <w:p w:rsidR="00E90C93" w:rsidRDefault="00E90C93" w:rsidP="00E90C93">
      <w:pPr>
        <w:pStyle w:val="Standard"/>
        <w:tabs>
          <w:tab w:val="clear" w:pos="2835"/>
          <w:tab w:val="left" w:pos="438"/>
          <w:tab w:val="left" w:pos="750"/>
          <w:tab w:val="left" w:pos="3463"/>
          <w:tab w:val="left" w:pos="3488"/>
        </w:tabs>
        <w:spacing w:line="360" w:lineRule="auto"/>
      </w:pPr>
    </w:p>
    <w:p w:rsidR="00E90C93" w:rsidRDefault="00E90C93" w:rsidP="00E90C93">
      <w:pPr>
        <w:pStyle w:val="Standard"/>
        <w:tabs>
          <w:tab w:val="clear" w:pos="2835"/>
          <w:tab w:val="left" w:pos="438"/>
          <w:tab w:val="left" w:pos="750"/>
          <w:tab w:val="left" w:pos="3463"/>
          <w:tab w:val="left" w:pos="3488"/>
        </w:tabs>
        <w:spacing w:line="360" w:lineRule="auto"/>
        <w:jc w:val="center"/>
      </w:pPr>
      <w:r>
        <w:rPr>
          <w:rFonts w:cs="Times New Roman"/>
        </w:rPr>
        <w:t>A verseny szervezői a változtatások jogát a verseny kezdetéig fenntartják!</w:t>
      </w:r>
    </w:p>
    <w:p w:rsidR="00E90C93" w:rsidRDefault="00E90C93" w:rsidP="00E90C93">
      <w:pPr>
        <w:pStyle w:val="Standard"/>
        <w:tabs>
          <w:tab w:val="clear" w:pos="2835"/>
          <w:tab w:val="left" w:pos="438"/>
          <w:tab w:val="left" w:pos="450"/>
          <w:tab w:val="left" w:pos="9575"/>
        </w:tabs>
        <w:spacing w:line="360" w:lineRule="auto"/>
        <w:jc w:val="center"/>
      </w:pPr>
      <w:r>
        <w:rPr>
          <w:rFonts w:cs="Times New Roman"/>
          <w:b/>
        </w:rPr>
        <w:t>Mindenkinek jó versenyzést kívánunk!</w:t>
      </w:r>
    </w:p>
    <w:sectPr w:rsidR="00E90C93" w:rsidSect="008B61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D289C"/>
    <w:multiLevelType w:val="hybridMultilevel"/>
    <w:tmpl w:val="CB5034C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A14F96"/>
    <w:multiLevelType w:val="multilevel"/>
    <w:tmpl w:val="C03A1A68"/>
    <w:lvl w:ilvl="0">
      <w:start w:val="1"/>
      <w:numFmt w:val="bullet"/>
      <w:lvlText w:val=""/>
      <w:lvlJc w:val="left"/>
      <w:rPr>
        <w:rFonts w:ascii="Wingdings" w:hAnsi="Wingdings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">
    <w:nsid w:val="43932EF4"/>
    <w:multiLevelType w:val="multilevel"/>
    <w:tmpl w:val="4EAA4E28"/>
    <w:lvl w:ilvl="0">
      <w:start w:val="1"/>
      <w:numFmt w:val="decimal"/>
      <w:lvlText w:val="%1."/>
      <w:lvlJc w:val="left"/>
      <w:rPr>
        <w:rFonts w:ascii="Times New Roman" w:eastAsia="SimSun" w:hAnsi="Times New Roman"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55446147"/>
    <w:multiLevelType w:val="hybridMultilevel"/>
    <w:tmpl w:val="77FC8A78"/>
    <w:lvl w:ilvl="0" w:tplc="040E000F">
      <w:start w:val="1"/>
      <w:numFmt w:val="decimal"/>
      <w:lvlText w:val="%1."/>
      <w:lvlJc w:val="left"/>
      <w:pPr>
        <w:ind w:left="2484" w:hanging="360"/>
      </w:p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0C93"/>
    <w:rsid w:val="001F32AA"/>
    <w:rsid w:val="00515E9C"/>
    <w:rsid w:val="006151DE"/>
    <w:rsid w:val="008B613F"/>
    <w:rsid w:val="00C1039D"/>
    <w:rsid w:val="00D24184"/>
    <w:rsid w:val="00DF6481"/>
    <w:rsid w:val="00E90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90C9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E90C93"/>
    <w:pPr>
      <w:widowControl w:val="0"/>
      <w:tabs>
        <w:tab w:val="left" w:pos="2835"/>
      </w:tabs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F6481"/>
    <w:rPr>
      <w:rFonts w:ascii="Tahoma" w:hAnsi="Tahoma" w:cs="Mangal"/>
      <w:sz w:val="16"/>
      <w:szCs w:val="14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F6481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padboronyak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karoskut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257AC6-2B0A-439E-948F-86EC8F31E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250</Words>
  <Characters>1728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2021-07-05T17:44:00Z</dcterms:created>
  <dcterms:modified xsi:type="dcterms:W3CDTF">2021-07-05T18:18:00Z</dcterms:modified>
</cp:coreProperties>
</file>