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11" w:rsidRPr="004D2D06" w:rsidRDefault="004D2D06" w:rsidP="00E74411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</w:pPr>
      <w:r w:rsidRPr="004D2D06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 xml:space="preserve">12.Te+Én </w:t>
      </w:r>
      <w:proofErr w:type="spellStart"/>
      <w:r w:rsidRPr="004D2D06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>Helloween</w:t>
      </w:r>
      <w:proofErr w:type="spellEnd"/>
      <w:r w:rsidRPr="004D2D06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 xml:space="preserve"> Szombat</w:t>
      </w:r>
    </w:p>
    <w:p w:rsidR="00E74411" w:rsidRPr="005D248F" w:rsidRDefault="00E74411" w:rsidP="00E74411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Gyermek Villám</w:t>
      </w:r>
      <w:r w:rsidRPr="005D248F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sakktorna</w:t>
      </w: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</w:p>
    <w:p w:rsidR="00E74411" w:rsidRPr="00BE478F" w:rsidRDefault="00E74411" w:rsidP="00E74411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                                                                                                                     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 w:rsidR="004D2D06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rapid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  szervezésével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a </w:t>
      </w:r>
      <w:r w:rsidR="004D2D06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        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sakkot ismerő, vagy azt megismerni vágyó felnőttek, ill.gyerekek részére.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Pr="00A902C8" w:rsidRDefault="00E74411" w:rsidP="00E74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Pr="00804DBE" w:rsidRDefault="00E74411" w:rsidP="00E7441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5F3531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Időpont: </w:t>
      </w:r>
      <w:r w:rsidR="000D52FF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2020. 10.31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="000D52F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szombat 11</w:t>
      </w:r>
      <w:bookmarkStart w:id="0" w:name="_GoBack"/>
      <w:bookmarkEnd w:id="0"/>
      <w:r w:rsidRPr="00804DBE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h az intézmény külön termében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,</w:t>
      </w:r>
    </w:p>
    <w:p w:rsidR="00E74411" w:rsidRPr="00804DBE" w:rsidRDefault="00E74411" w:rsidP="00E74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4DBE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                                   </w:t>
      </w:r>
      <w:proofErr w:type="gramStart"/>
      <w:r w:rsidR="000D52F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a</w:t>
      </w:r>
      <w:proofErr w:type="gramEnd"/>
      <w:r w:rsidR="000D52F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verseny várható befejezése 14h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Pr="00BE478F" w:rsidRDefault="00E74411" w:rsidP="00E744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E478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Versenyforma: </w:t>
      </w:r>
      <w:r w:rsidRPr="00BE478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7 forduló svájci rendszer, sakkórával 2x10 p </w:t>
      </w:r>
    </w:p>
    <w:p w:rsidR="00E74411" w:rsidRPr="006463D8" w:rsidRDefault="00E74411" w:rsidP="00E744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74411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hu-HU"/>
        </w:rPr>
        <w:t>Kezdő gyerekeknek külön csoportban játszhatnak és értékelődnek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  <w:r w:rsidRPr="006463D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        </w:t>
      </w:r>
      <w:r w:rsidRPr="006463D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                           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Holtverseny esetén 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Bucholz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Berger, egymás elleni eredmény </w:t>
      </w:r>
    </w:p>
    <w:p w:rsidR="00E74411" w:rsidRPr="00A902C8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Default="00E74411" w:rsidP="00E7441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2020. 09.05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szombat 21 óráig </w:t>
      </w:r>
    </w:p>
    <w:p w:rsidR="00E74411" w:rsidRDefault="00E74411" w:rsidP="00E7441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2020.09.06. 10h - 10h 30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2000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E74411" w:rsidRPr="00E74411" w:rsidRDefault="00E74411" w:rsidP="00E74411">
      <w:pPr>
        <w:pStyle w:val="Default"/>
        <w:rPr>
          <w:bCs/>
        </w:rPr>
      </w:pPr>
      <w:r w:rsidRPr="00E74411">
        <w:rPr>
          <w:bCs/>
        </w:rPr>
        <w:t>Az előnevezéseket visszaigazoljuk.</w:t>
      </w:r>
    </w:p>
    <w:p w:rsidR="00E74411" w:rsidRPr="00E74411" w:rsidRDefault="00E74411" w:rsidP="00E74411">
      <w:pPr>
        <w:pStyle w:val="Default"/>
        <w:rPr>
          <w:b/>
          <w:bCs/>
          <w:sz w:val="22"/>
          <w:szCs w:val="22"/>
        </w:rPr>
      </w:pPr>
      <w:r w:rsidRPr="00E74411">
        <w:rPr>
          <w:b/>
          <w:bCs/>
          <w:sz w:val="22"/>
          <w:szCs w:val="22"/>
        </w:rPr>
        <w:t xml:space="preserve">Ha legalább 6 fő </w:t>
      </w:r>
      <w:r>
        <w:rPr>
          <w:b/>
          <w:bCs/>
          <w:sz w:val="22"/>
          <w:szCs w:val="22"/>
        </w:rPr>
        <w:t xml:space="preserve">azonos korú </w:t>
      </w:r>
      <w:r w:rsidRPr="00E74411">
        <w:rPr>
          <w:b/>
          <w:bCs/>
          <w:sz w:val="22"/>
          <w:szCs w:val="22"/>
        </w:rPr>
        <w:t>nevez</w:t>
      </w:r>
      <w:r>
        <w:rPr>
          <w:b/>
          <w:bCs/>
          <w:sz w:val="22"/>
          <w:szCs w:val="22"/>
        </w:rPr>
        <w:t>,</w:t>
      </w:r>
      <w:r w:rsidRPr="00E74411">
        <w:rPr>
          <w:b/>
          <w:bCs/>
          <w:sz w:val="22"/>
          <w:szCs w:val="22"/>
        </w:rPr>
        <w:t xml:space="preserve"> akkor külön korcsoportban </w:t>
      </w:r>
      <w:proofErr w:type="gramStart"/>
      <w:r w:rsidRPr="00E74411">
        <w:rPr>
          <w:b/>
          <w:bCs/>
          <w:sz w:val="22"/>
          <w:szCs w:val="22"/>
        </w:rPr>
        <w:t>értékeljük</w:t>
      </w:r>
      <w:r>
        <w:rPr>
          <w:b/>
          <w:bCs/>
          <w:sz w:val="22"/>
          <w:szCs w:val="22"/>
        </w:rPr>
        <w:t xml:space="preserve">                          </w:t>
      </w:r>
      <w:r w:rsidRPr="00E74411">
        <w:rPr>
          <w:b/>
          <w:bCs/>
          <w:sz w:val="22"/>
          <w:szCs w:val="22"/>
        </w:rPr>
        <w:t xml:space="preserve"> a</w:t>
      </w:r>
      <w:proofErr w:type="gramEnd"/>
      <w:r w:rsidRPr="00E74411">
        <w:rPr>
          <w:b/>
          <w:bCs/>
          <w:sz w:val="22"/>
          <w:szCs w:val="22"/>
        </w:rPr>
        <w:t xml:space="preserve"> 10 év alattiakat</w:t>
      </w:r>
      <w:r>
        <w:rPr>
          <w:b/>
          <w:bCs/>
          <w:sz w:val="22"/>
          <w:szCs w:val="22"/>
        </w:rPr>
        <w:t>, és felettieket, illetve az ovisokat.</w:t>
      </w:r>
    </w:p>
    <w:p w:rsidR="00E74411" w:rsidRPr="00A902C8" w:rsidRDefault="00E74411" w:rsidP="00E74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411" w:rsidRPr="005F3531" w:rsidRDefault="00E74411" w:rsidP="00E7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</w:t>
      </w:r>
      <w:r w:rsidR="000D52F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kupa,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Bajnok BÖGRE.          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5F3531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74411" w:rsidRPr="00790753" w:rsidRDefault="00E74411" w:rsidP="00E74411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E74411" w:rsidRPr="005F3531" w:rsidRDefault="00E74411" w:rsidP="00E74411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>H</w:t>
      </w:r>
      <w:r w:rsidRPr="003B3D48">
        <w:rPr>
          <w:rFonts w:cs="Montserrat SemiBold"/>
          <w:bCs/>
          <w:sz w:val="22"/>
          <w:szCs w:val="22"/>
        </w:rPr>
        <w:t xml:space="preserve">a valaki előnevez, de nem jön el, és </w:t>
      </w:r>
      <w:r>
        <w:rPr>
          <w:rFonts w:cs="Montserrat SemiBold"/>
          <w:bCs/>
          <w:sz w:val="22"/>
          <w:szCs w:val="22"/>
        </w:rPr>
        <w:t>nem jelzi távolmaradásának okát</w:t>
      </w:r>
      <w:proofErr w:type="gramStart"/>
      <w:r>
        <w:rPr>
          <w:rFonts w:cs="Montserrat SemiBold"/>
          <w:bCs/>
          <w:sz w:val="22"/>
          <w:szCs w:val="22"/>
        </w:rPr>
        <w:t>,</w:t>
      </w:r>
      <w:r w:rsidRPr="003B3D48">
        <w:rPr>
          <w:rFonts w:cs="Montserrat SemiBold"/>
          <w:bCs/>
          <w:sz w:val="22"/>
          <w:szCs w:val="22"/>
        </w:rPr>
        <w:t xml:space="preserve"> </w:t>
      </w:r>
      <w:r>
        <w:rPr>
          <w:rFonts w:cs="Montserrat SemiBold"/>
          <w:bCs/>
          <w:sz w:val="22"/>
          <w:szCs w:val="22"/>
        </w:rPr>
        <w:t xml:space="preserve">                                    </w:t>
      </w:r>
      <w:r w:rsidRPr="003B3D48">
        <w:rPr>
          <w:rFonts w:cs="Montserrat SemiBold"/>
          <w:bCs/>
          <w:sz w:val="22"/>
          <w:szCs w:val="22"/>
        </w:rPr>
        <w:t>akkor</w:t>
      </w:r>
      <w:proofErr w:type="gramEnd"/>
      <w:r w:rsidRPr="003B3D48">
        <w:rPr>
          <w:rFonts w:cs="Montserrat SemiBold"/>
          <w:bCs/>
          <w:sz w:val="22"/>
          <w:szCs w:val="22"/>
        </w:rPr>
        <w:t xml:space="preserve"> legközelebb elesik az előnevezési kedvezménytől.</w:t>
      </w:r>
    </w:p>
    <w:p w:rsidR="00E74411" w:rsidRPr="00BE478F" w:rsidRDefault="00E74411" w:rsidP="00E74411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E74411" w:rsidRDefault="00E74411" w:rsidP="00E74411">
      <w:pPr>
        <w:pStyle w:val="Pa1"/>
        <w:jc w:val="both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A versenyben a Magyar Sakkszövetség ajánlásait alkalmazzuk.</w:t>
      </w:r>
    </w:p>
    <w:p w:rsidR="00E74411" w:rsidRDefault="00E74411" w:rsidP="00E74411">
      <w:pPr>
        <w:pStyle w:val="Default"/>
        <w:rPr>
          <w:sz w:val="20"/>
          <w:szCs w:val="20"/>
        </w:rPr>
      </w:pPr>
      <w:r w:rsidRPr="006463D8">
        <w:rPr>
          <w:sz w:val="20"/>
          <w:szCs w:val="20"/>
        </w:rPr>
        <w:t>Amennyi</w:t>
      </w:r>
      <w:r>
        <w:rPr>
          <w:sz w:val="20"/>
          <w:szCs w:val="20"/>
        </w:rPr>
        <w:t xml:space="preserve">ben az ellenfél igényli a </w:t>
      </w:r>
      <w:proofErr w:type="gramStart"/>
      <w:r>
        <w:rPr>
          <w:sz w:val="20"/>
          <w:szCs w:val="20"/>
        </w:rPr>
        <w:t>maszk</w:t>
      </w:r>
      <w:proofErr w:type="gramEnd"/>
      <w:r w:rsidRPr="006463D8">
        <w:rPr>
          <w:sz w:val="20"/>
          <w:szCs w:val="20"/>
        </w:rPr>
        <w:t xml:space="preserve"> haszná</w:t>
      </w:r>
      <w:r>
        <w:rPr>
          <w:sz w:val="20"/>
          <w:szCs w:val="20"/>
        </w:rPr>
        <w:t>latát, akkor kérjük alkalmazni.</w:t>
      </w:r>
    </w:p>
    <w:p w:rsidR="00E74411" w:rsidRPr="006463D8" w:rsidRDefault="00E74411" w:rsidP="00E744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Pr="006463D8">
        <w:rPr>
          <w:sz w:val="20"/>
          <w:szCs w:val="20"/>
        </w:rPr>
        <w:t xml:space="preserve"> helyszínen</w:t>
      </w:r>
      <w:r>
        <w:rPr>
          <w:sz w:val="20"/>
          <w:szCs w:val="20"/>
        </w:rPr>
        <w:t xml:space="preserve">, </w:t>
      </w:r>
      <w:r w:rsidRPr="006463D8">
        <w:rPr>
          <w:sz w:val="20"/>
          <w:szCs w:val="20"/>
        </w:rPr>
        <w:t>szükség esetén biztosítunk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maszkot</w:t>
      </w:r>
      <w:proofErr w:type="gramEnd"/>
      <w:r>
        <w:rPr>
          <w:sz w:val="20"/>
          <w:szCs w:val="20"/>
        </w:rPr>
        <w:t>.</w:t>
      </w:r>
    </w:p>
    <w:p w:rsidR="00E74411" w:rsidRPr="00BE478F" w:rsidRDefault="00E74411" w:rsidP="00E744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E74411" w:rsidRDefault="00E74411" w:rsidP="00E74411">
      <w:pPr>
        <w:pStyle w:val="Default"/>
      </w:pPr>
    </w:p>
    <w:p w:rsidR="00E74411" w:rsidRPr="00BE478F" w:rsidRDefault="00E74411" w:rsidP="00E74411">
      <w:pPr>
        <w:pStyle w:val="Default"/>
        <w:rPr>
          <w:rStyle w:val="A5"/>
          <w:rFonts w:ascii="Montserrat SemiBold" w:hAnsi="Montserrat SemiBold" w:cs="Montserrat SemiBold"/>
          <w:sz w:val="24"/>
          <w:szCs w:val="24"/>
        </w:rPr>
      </w:pPr>
      <w:r>
        <w:t xml:space="preserve">Honlap: </w:t>
      </w:r>
      <w:hyperlink r:id="rId4" w:history="1">
        <w:proofErr w:type="gramStart"/>
        <w:r w:rsidRPr="002D6B0F">
          <w:rPr>
            <w:rStyle w:val="Hiperhivatkozs"/>
          </w:rPr>
          <w:t>www.sakklovagok.eu</w:t>
        </w:r>
      </w:hyperlink>
      <w:r>
        <w:t xml:space="preserve">       Facebook</w:t>
      </w:r>
      <w:proofErr w:type="gramEnd"/>
      <w:r>
        <w:t>:</w:t>
      </w:r>
      <w:r w:rsidRPr="006463D8">
        <w:rPr>
          <w:b/>
        </w:rPr>
        <w:t xml:space="preserve"> </w:t>
      </w:r>
      <w:proofErr w:type="spellStart"/>
      <w:r w:rsidRPr="006463D8">
        <w:rPr>
          <w:b/>
        </w:rPr>
        <w:t>Sakkdockyrendel</w:t>
      </w:r>
      <w:proofErr w:type="spellEnd"/>
      <w:r>
        <w:t xml:space="preserve"> oldal</w:t>
      </w:r>
    </w:p>
    <w:p w:rsidR="00E74411" w:rsidRDefault="00E74411" w:rsidP="00E7441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email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: </w:t>
      </w:r>
      <w:hyperlink r:id="rId5" w:history="1">
        <w:r w:rsidRPr="0058670F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, sakk@temegen.net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,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E74411" w:rsidRDefault="00E74411" w:rsidP="00E7441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>A versenykiírás tájékoztató jellegű</w:t>
      </w:r>
    </w:p>
    <w:p w:rsidR="007348D4" w:rsidRDefault="007348D4"/>
    <w:sectPr w:rsidR="0073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1"/>
    <w:rsid w:val="000D52FF"/>
    <w:rsid w:val="004D2D06"/>
    <w:rsid w:val="007348D4"/>
    <w:rsid w:val="00E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FFCB"/>
  <w15:chartTrackingRefBased/>
  <w15:docId w15:val="{0F38A8C6-F605-4F8E-A035-527DB1C0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41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4411"/>
    <w:rPr>
      <w:color w:val="0563C1" w:themeColor="hyperlink"/>
      <w:u w:val="single"/>
    </w:rPr>
  </w:style>
  <w:style w:type="paragraph" w:customStyle="1" w:styleId="Default">
    <w:name w:val="Default"/>
    <w:rsid w:val="00E74411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44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7441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74411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2020-08-06T21:53:00Z</dcterms:created>
  <dcterms:modified xsi:type="dcterms:W3CDTF">2020-10-23T19:46:00Z</dcterms:modified>
</cp:coreProperties>
</file>