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spacing w:lineRule="auto" w:line="240"/>
        <w:jc w:val="center"/>
        <w:rPr>
          <w:rFonts w:ascii="Arial" w:hAnsi="Arial"/>
          <w:b/>
          <w:color w:val="000000"/>
          <w:sz w:val="28"/>
          <w:lang w:val="en-US"/>
        </w:rPr>
      </w:pPr>
      <w:r>
        <w:rPr>
          <w:rFonts w:ascii="Arial" w:hAnsi="Arial"/>
          <w:b/>
          <w:color w:val="000000"/>
          <w:sz w:val="28"/>
          <w:lang w:val="en-US"/>
        </w:rPr>
        <w:t>X</w:t>
      </w:r>
      <w:r>
        <w:rPr>
          <w:rFonts w:ascii="Arial CE" w:hAnsi="Arial CE"/>
          <w:b/>
          <w:color w:val="000000"/>
          <w:sz w:val="28"/>
          <w:lang w:val="hu-HU"/>
        </w:rPr>
        <w:t>V</w:t>
      </w:r>
      <w:r>
        <w:rPr>
          <w:rFonts w:ascii="Arial" w:hAnsi="Arial"/>
          <w:b/>
          <w:color w:val="000000"/>
          <w:sz w:val="28"/>
          <w:lang w:val="en-US"/>
        </w:rPr>
        <w:t>. Kis Matyó Open nyílt, rapid  sakkverseny</w:t>
      </w:r>
    </w:p>
    <w:p>
      <w:pPr>
        <w:pStyle w:val="Normal"/>
        <w:keepNext/>
        <w:spacing w:lineRule="auto" w:line="240"/>
        <w:jc w:val="center"/>
        <w:rPr>
          <w:rFonts w:ascii="Arial CE" w:hAnsi="Arial CE"/>
          <w:b/>
          <w:color w:val="000000"/>
          <w:sz w:val="28"/>
          <w:lang w:val="hu-HU"/>
        </w:rPr>
      </w:pPr>
      <w:r>
        <w:rPr>
          <w:rFonts w:ascii="Arial" w:hAnsi="Arial"/>
          <w:b/>
          <w:color w:val="000000"/>
          <w:sz w:val="28"/>
          <w:lang w:val="en-US"/>
        </w:rPr>
        <w:t>Mez</w:t>
      </w:r>
      <w:r>
        <w:rPr>
          <w:rFonts w:ascii="Arial CE" w:hAnsi="Arial CE"/>
          <w:b/>
          <w:color w:val="000000"/>
          <w:sz w:val="28"/>
          <w:lang w:val="hu-HU"/>
        </w:rPr>
        <w:t>őkövesd, 2014. augusztus 30.</w:t>
      </w:r>
    </w:p>
    <w:p>
      <w:pPr>
        <w:pStyle w:val="Normal"/>
        <w:keepNext/>
        <w:spacing w:lineRule="auto" w:line="240"/>
        <w:jc w:val="center"/>
        <w:rPr>
          <w:rFonts w:ascii="Arial" w:hAnsi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/>
          <w:b/>
          <w:bCs/>
          <w:color w:val="000000"/>
          <w:sz w:val="26"/>
          <w:szCs w:val="26"/>
          <w:lang w:val="en-US"/>
        </w:rPr>
        <w:t>ÚJ helyszín!</w:t>
      </w:r>
    </w:p>
    <w:p>
      <w:pPr>
        <w:pStyle w:val="Normal"/>
        <w:keepNext/>
        <w:spacing w:lineRule="auto" w:line="276"/>
        <w:rPr>
          <w:rFonts w:ascii="Arial CE" w:hAnsi="Arial CE"/>
          <w:b w:val="false"/>
          <w:color w:val="000000"/>
          <w:sz w:val="26"/>
          <w:u w:val="none"/>
          <w:lang w:val="hu-HU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A verseny céljai:</w:t>
      </w:r>
      <w:r>
        <w:rPr>
          <w:rFonts w:ascii="Arial" w:hAnsi="Arial"/>
          <w:b/>
          <w:color w:val="000000"/>
          <w:sz w:val="26"/>
          <w:u w:val="none"/>
          <w:lang w:val="en-US"/>
        </w:rPr>
        <w:t xml:space="preserve"> </w:t>
      </w:r>
      <w:r>
        <w:rPr>
          <w:rFonts w:ascii="Arial" w:hAnsi="Arial"/>
          <w:b w:val="false"/>
          <w:color w:val="000000"/>
          <w:sz w:val="22"/>
          <w:szCs w:val="22"/>
          <w:u w:val="none"/>
          <w:lang w:val="en-US"/>
        </w:rPr>
        <w:t>A Mez</w:t>
      </w:r>
      <w:r>
        <w:rPr>
          <w:rFonts w:ascii="Arial CE" w:hAnsi="Arial CE"/>
          <w:b w:val="false"/>
          <w:color w:val="000000"/>
          <w:sz w:val="22"/>
          <w:szCs w:val="22"/>
          <w:u w:val="none"/>
          <w:lang w:val="hu-HU"/>
        </w:rPr>
        <w:t>őkövesden szakköri sakk képzésen résztvevők erőfelmérése, és játéklehetőség minden korosztály számára. Rapidsakk versenylehetőség biztosítása felnőttek részére.</w:t>
      </w:r>
      <w:r>
        <w:rPr>
          <w:rFonts w:ascii="Arial CE" w:hAnsi="Arial CE"/>
          <w:b w:val="false"/>
          <w:color w:val="000000"/>
          <w:sz w:val="26"/>
          <w:u w:val="none"/>
          <w:lang w:val="hu-HU"/>
        </w:rPr>
        <w:t xml:space="preserve"> </w:t>
      </w:r>
    </w:p>
    <w:p>
      <w:pPr>
        <w:pStyle w:val="Normal"/>
        <w:keepNext/>
        <w:spacing w:lineRule="auto" w:line="276"/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pPr>
      <w:r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r>
    </w:p>
    <w:p>
      <w:pPr>
        <w:pStyle w:val="Normal"/>
        <w:keepNext/>
        <w:spacing w:lineRule="auto" w:line="276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Rendez</w:t>
      </w:r>
      <w:r>
        <w:rPr>
          <w:rFonts w:ascii="Arial CE" w:hAnsi="Arial CE"/>
          <w:b/>
          <w:color w:val="000000"/>
          <w:sz w:val="26"/>
          <w:u w:val="single"/>
          <w:lang w:val="hu-HU"/>
        </w:rPr>
        <w:t>ők:</w:t>
      </w:r>
      <w:r>
        <w:rPr>
          <w:rFonts w:ascii="Arial CE" w:hAnsi="Arial CE"/>
          <w:b w:val="false"/>
          <w:color w:val="000000"/>
          <w:sz w:val="26"/>
          <w:u w:val="none"/>
          <w:lang w:val="hu-HU"/>
        </w:rPr>
        <w:t xml:space="preserve">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Mezőkövesd-Zsóry SE sakk szakosztálya, Éberth Zoltán</w:t>
      </w:r>
    </w:p>
    <w:p>
      <w:pPr>
        <w:pStyle w:val="Normal"/>
        <w:keepNext/>
        <w:spacing w:lineRule="auto" w:line="276"/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pPr>
      <w:r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r>
    </w:p>
    <w:p>
      <w:pPr>
        <w:pStyle w:val="Normal"/>
        <w:keepNext/>
        <w:spacing w:lineRule="auto" w:line="240"/>
        <w:rPr>
          <w:rFonts w:ascii="Arial CE" w:hAnsi="Arial CE"/>
          <w:b/>
          <w:color w:val="000000"/>
          <w:sz w:val="32"/>
          <w:u w:val="none"/>
          <w:lang w:val="hu-HU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A verseny id</w:t>
      </w:r>
      <w:r>
        <w:rPr>
          <w:rFonts w:ascii="Arial CE" w:hAnsi="Arial CE"/>
          <w:b/>
          <w:color w:val="000000"/>
          <w:sz w:val="26"/>
          <w:u w:val="single"/>
          <w:lang w:val="hu-HU"/>
        </w:rPr>
        <w:t>őpontja és helyszíne:</w:t>
      </w:r>
      <w:r>
        <w:rPr>
          <w:rFonts w:ascii="Arial CE" w:hAnsi="Arial CE"/>
          <w:b w:val="false"/>
          <w:color w:val="000000"/>
          <w:sz w:val="26"/>
          <w:u w:val="none"/>
          <w:lang w:val="hu-HU"/>
        </w:rPr>
        <w:t xml:space="preserve"> 2014. augusztus 30 9.00  </w:t>
      </w:r>
      <w:r>
        <w:rPr>
          <w:rFonts w:ascii="Arial CE" w:hAnsi="Arial CE"/>
          <w:b/>
          <w:color w:val="000000"/>
          <w:sz w:val="32"/>
          <w:u w:val="none"/>
          <w:lang w:val="hu-HU"/>
        </w:rPr>
        <w:t>Mezőkövesd, Abkarovits Jenő tér 1. Mozgássérültek Mezőkövesdi Egyesülete székháza</w:t>
      </w:r>
    </w:p>
    <w:p>
      <w:pPr>
        <w:pStyle w:val="Normal"/>
        <w:keepNext/>
        <w:spacing w:lineRule="auto" w:line="240"/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pPr>
      <w:r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r>
    </w:p>
    <w:p>
      <w:pPr>
        <w:pStyle w:val="Normal"/>
        <w:keepNext/>
        <w:spacing w:lineRule="auto" w:line="240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A verseny résztvev</w:t>
      </w:r>
      <w:r>
        <w:rPr>
          <w:rFonts w:ascii="Arial CE" w:hAnsi="Arial CE"/>
          <w:b/>
          <w:color w:val="000000"/>
          <w:sz w:val="26"/>
          <w:u w:val="single"/>
          <w:lang w:val="hu-HU"/>
        </w:rPr>
        <w:t>ői:</w:t>
      </w:r>
      <w:r>
        <w:rPr>
          <w:rFonts w:ascii="Arial CE" w:hAnsi="Arial CE"/>
          <w:b w:val="false"/>
          <w:color w:val="000000"/>
          <w:sz w:val="26"/>
          <w:u w:val="none"/>
          <w:lang w:val="hu-HU"/>
        </w:rPr>
        <w:t xml:space="preserve"> A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 nyílt csoportba bárki nevezhet, 1999.01.01 után születettek (felsősök), 2003.01.01 után születettek (alsósok)</w:t>
      </w:r>
    </w:p>
    <w:p>
      <w:pPr>
        <w:pStyle w:val="Normal"/>
        <w:keepNext/>
        <w:spacing w:lineRule="auto" w:line="276"/>
        <w:jc w:val="center"/>
        <w:rPr/>
      </w:pPr>
      <w:r>
        <w:rPr/>
        <w:drawing>
          <wp:inline distT="0" distB="0" distL="0" distR="0">
            <wp:extent cx="2761615" cy="17170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keepNext/>
        <w:spacing w:lineRule="auto" w:line="276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 xml:space="preserve">A verseny lebonyolítása: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7 fordulós svájci rendszer 3 csoportban, 15-15 perces gondolkodási idővel</w:t>
      </w:r>
    </w:p>
    <w:p>
      <w:pPr>
        <w:pStyle w:val="Normal"/>
        <w:keepNext/>
        <w:spacing w:lineRule="auto" w:line="276"/>
        <w:rPr>
          <w:rFonts w:ascii="Arial" w:hAnsi="Arial"/>
          <w:b w:val="false"/>
          <w:color w:val="000000"/>
          <w:sz w:val="12"/>
          <w:szCs w:val="12"/>
          <w:u w:val="none"/>
          <w:lang w:val="en-US"/>
        </w:rPr>
      </w:pPr>
      <w:r>
        <w:rPr>
          <w:rFonts w:ascii="Arial" w:hAnsi="Arial"/>
          <w:b w:val="false"/>
          <w:color w:val="000000"/>
          <w:sz w:val="12"/>
          <w:szCs w:val="12"/>
          <w:u w:val="none"/>
          <w:lang w:val="en-US"/>
        </w:rPr>
      </w:r>
    </w:p>
    <w:p>
      <w:pPr>
        <w:pStyle w:val="Normal"/>
        <w:keepNext/>
        <w:spacing w:lineRule="auto" w:line="276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Holtverseny eldöntése:</w:t>
      </w:r>
      <w:r>
        <w:rPr>
          <w:rFonts w:ascii="Arial" w:hAnsi="Arial"/>
          <w:b w:val="false"/>
          <w:color w:val="000000"/>
          <w:sz w:val="26"/>
          <w:u w:val="none"/>
          <w:lang w:val="en-US"/>
        </w:rPr>
        <w:t xml:space="preserve">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Buchholz, Progresszív, Berger-Sonneborn, sorsolás.</w:t>
      </w:r>
    </w:p>
    <w:p>
      <w:pPr>
        <w:pStyle w:val="Normal"/>
        <w:keepNext/>
        <w:spacing w:lineRule="auto" w:line="276"/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pPr>
      <w:r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r>
    </w:p>
    <w:p>
      <w:pPr>
        <w:pStyle w:val="Normal"/>
        <w:keepNext/>
        <w:spacing w:lineRule="auto" w:line="276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Nevezési díj:</w:t>
      </w:r>
      <w:r>
        <w:rPr>
          <w:rFonts w:ascii="Arial" w:hAnsi="Arial"/>
          <w:b w:val="false"/>
          <w:color w:val="000000"/>
          <w:sz w:val="26"/>
          <w:u w:val="none"/>
          <w:lang w:val="en-US"/>
        </w:rPr>
        <w:t xml:space="preserve">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A Zsóry SE tagjainak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és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mezőkövesdi lakosoknak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 nincs nevezési díj: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Támogatók: Pető-Ker KFT (Micimackó bababolt, Margaréta Háztartási bolt,) Javít-Bike Kerékpárbolt és Szervíz.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 A többieknek helyszínen 500 Ft, telefonos, vagy e-mail előnevezéssel 400 Ft</w:t>
      </w:r>
    </w:p>
    <w:p>
      <w:pPr>
        <w:pStyle w:val="Normal"/>
        <w:keepNext/>
        <w:spacing w:lineRule="auto" w:line="276"/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pPr>
      <w:r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r>
    </w:p>
    <w:p>
      <w:pPr>
        <w:pStyle w:val="Normal"/>
        <w:keepNext/>
        <w:spacing w:lineRule="auto" w:line="276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Díjazás:</w:t>
      </w:r>
      <w:r>
        <w:rPr>
          <w:rFonts w:ascii="Arial" w:hAnsi="Arial"/>
          <w:b w:val="false"/>
          <w:color w:val="000000"/>
          <w:sz w:val="26"/>
          <w:u w:val="none"/>
          <w:lang w:val="en-US"/>
        </w:rPr>
        <w:t xml:space="preserve"> 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Mindhárom csoportban a verseny 1-3 helyezettje éremdíjazásban részesül. Minden résztvevő ajándékot kap! Az alsó és felső tagozatot külön versenyeztetjük. Csoportonként 5 lányversenyző esetén a legjobbat külön díjazzuk! </w:t>
      </w:r>
    </w:p>
    <w:p>
      <w:pPr>
        <w:pStyle w:val="Normal"/>
        <w:keepNext/>
        <w:spacing w:lineRule="auto" w:line="276"/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</w:pPr>
      <w:r>
        <w:rPr>
          <w:rFonts w:ascii="Arial" w:hAnsi="Arial"/>
          <w:b/>
          <w:color w:val="000000"/>
          <w:sz w:val="26"/>
          <w:u w:val="single"/>
          <w:lang w:val="en-US"/>
        </w:rPr>
        <w:t>Nevezés el</w:t>
      </w:r>
      <w:r>
        <w:rPr>
          <w:rFonts w:ascii="Arial CE" w:hAnsi="Arial CE"/>
          <w:b/>
          <w:color w:val="000000"/>
          <w:sz w:val="26"/>
          <w:u w:val="single"/>
          <w:lang w:val="hu-HU"/>
        </w:rPr>
        <w:t>őzetesen:</w:t>
      </w:r>
      <w:r>
        <w:rPr>
          <w:rFonts w:ascii="Arial CE" w:hAnsi="Arial CE"/>
          <w:b w:val="false"/>
          <w:color w:val="000000"/>
          <w:sz w:val="26"/>
          <w:u w:val="none"/>
          <w:lang w:val="hu-HU"/>
        </w:rPr>
        <w:t xml:space="preserve"> </w:t>
      </w:r>
      <w:hyperlink r:id="rId3">
        <w:r>
          <w:rPr>
            <w:rStyle w:val="Internethivatkozs"/>
            <w:rFonts w:eastAsia="SimSun" w:cs="Mangal" w:ascii="Arial CE" w:hAnsi="Arial CE"/>
            <w:b w:val="false"/>
            <w:color w:val="000000"/>
            <w:sz w:val="22"/>
            <w:szCs w:val="22"/>
            <w:u w:val="none"/>
            <w:lang w:val="hu-HU" w:eastAsia="zh-CN" w:bidi="hi-IN"/>
          </w:rPr>
          <w:t>ebzoli12345@gmail.com</w:t>
        </w:r>
      </w:hyperlink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, 06-70-367-6220 vagy 06-49-610-793 telefonszámon, a név és születési év, valamint iskola megadásával, vagy a helyszínen 8.45-ig. Aki előzetesen 2014. 08.2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>9</w:t>
      </w:r>
      <w:r>
        <w:rPr>
          <w:rFonts w:eastAsia="SimSun" w:cs="Mangal" w:ascii="Arial CE" w:hAnsi="Arial CE"/>
          <w:b w:val="false"/>
          <w:color w:val="000000"/>
          <w:sz w:val="22"/>
          <w:szCs w:val="22"/>
          <w:u w:val="none"/>
          <w:lang w:val="hu-HU" w:eastAsia="zh-CN" w:bidi="hi-IN"/>
        </w:rPr>
        <w:t xml:space="preserve">-én éjfélig nevez, írásban , e-mailen, vagy telefonon, annak a nevezési díj 400 Ft! </w:t>
      </w:r>
    </w:p>
    <w:p>
      <w:pPr>
        <w:pStyle w:val="Normal"/>
        <w:keepNext/>
        <w:spacing w:lineRule="auto" w:line="276"/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pPr>
      <w:r>
        <w:rPr>
          <w:rFonts w:eastAsia="SimSun" w:cs="Mangal" w:ascii="Arial" w:hAnsi="Arial"/>
          <w:b w:val="false"/>
          <w:color w:val="000000"/>
          <w:sz w:val="12"/>
          <w:szCs w:val="12"/>
          <w:u w:val="none"/>
          <w:lang w:val="en-US" w:eastAsia="zh-CN" w:bidi="hi-IN"/>
        </w:rPr>
      </w:r>
    </w:p>
    <w:p>
      <w:pPr>
        <w:pStyle w:val="Normal"/>
        <w:keepNext/>
        <w:spacing w:lineRule="auto" w:line="276"/>
        <w:jc w:val="center"/>
        <w:rPr>
          <w:rFonts w:ascii="Arial CE" w:hAnsi="Arial CE"/>
          <w:b/>
          <w:color w:val="000000"/>
          <w:sz w:val="26"/>
          <w:u w:val="none"/>
          <w:lang w:val="hu-HU"/>
        </w:rPr>
      </w:pPr>
      <w:r>
        <w:rPr>
          <w:rFonts w:ascii="Arial" w:hAnsi="Arial"/>
          <w:b/>
          <w:color w:val="000000"/>
          <w:sz w:val="26"/>
          <w:u w:val="none"/>
          <w:lang w:val="en-US"/>
        </w:rPr>
        <w:t>Minden sakkozni szeret</w:t>
      </w:r>
      <w:r>
        <w:rPr>
          <w:rFonts w:ascii="Arial CE" w:hAnsi="Arial CE"/>
          <w:b/>
          <w:color w:val="000000"/>
          <w:sz w:val="26"/>
          <w:u w:val="none"/>
          <w:lang w:val="hu-HU"/>
        </w:rPr>
        <w:t>őt várunk a versenyünkön!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zoli12345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hu-HU</dc:language>
  <cp:revision>0</cp:revision>
</cp:coreProperties>
</file>